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07" w:rsidRPr="008979E4" w:rsidRDefault="00E97507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512478" w:rsidRDefault="00512478" w:rsidP="0051247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512478">
        <w:rPr>
          <w:rFonts w:ascii="Sylfaen" w:hAnsi="Sylfaen"/>
          <w:b/>
          <w:sz w:val="24"/>
          <w:szCs w:val="24"/>
          <w:lang w:val="en-US"/>
        </w:rPr>
        <w:t>“</w:t>
      </w:r>
      <w:r w:rsidRPr="008979E4">
        <w:rPr>
          <w:rFonts w:ascii="Sylfaen" w:hAnsi="Sylfaen"/>
          <w:b/>
          <w:sz w:val="24"/>
          <w:szCs w:val="24"/>
          <w:lang w:val="en-US"/>
        </w:rPr>
        <w:t>ԱՐՄԵՆՏԵԼ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” </w:t>
      </w:r>
      <w:r w:rsidRPr="008979E4">
        <w:rPr>
          <w:rFonts w:ascii="Sylfaen" w:hAnsi="Sylfaen"/>
          <w:b/>
          <w:sz w:val="24"/>
          <w:szCs w:val="24"/>
          <w:lang w:val="en-US"/>
        </w:rPr>
        <w:t>ՓԲԸ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ՀԱՄԱՐ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 2 </w:t>
      </w:r>
      <w:r w:rsidRPr="008979E4">
        <w:rPr>
          <w:rFonts w:ascii="Sylfaen" w:hAnsi="Sylfaen"/>
          <w:b/>
          <w:sz w:val="24"/>
          <w:szCs w:val="24"/>
          <w:lang w:val="en-US"/>
        </w:rPr>
        <w:t>ՏԱՐԻ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ԺԱՄԿԵՏՈՎ</w:t>
      </w:r>
      <w:r w:rsidRPr="005B1082">
        <w:rPr>
          <w:rFonts w:ascii="Sylfaen" w:hAnsi="Sylfaen"/>
          <w:b/>
          <w:sz w:val="24"/>
          <w:szCs w:val="24"/>
          <w:lang w:val="en-US"/>
        </w:rPr>
        <w:t xml:space="preserve"> “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ԴՐՍՈՒՄ ՏԵՂԱԴՐՎՈՂ (OUTDOOR) /VDSL և ՆԵՐՍՈՒՄ ՏԵՂԱԴՐՎՈՂ (INDOOR) ՊԱՀԱՐԱՆՆԵՐԻ ԵՆԹԱԿԱՌՈՒՑՎԱԾՔԻ </w:t>
      </w:r>
      <w:r>
        <w:rPr>
          <w:rFonts w:ascii="Sylfaen" w:hAnsi="Sylfaen"/>
          <w:b/>
          <w:sz w:val="24"/>
          <w:szCs w:val="24"/>
          <w:lang w:val="en-US"/>
        </w:rPr>
        <w:t xml:space="preserve">ՇԻՆԱՐԱՐՈՒԹՅՈՒՆ” 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ԳՆՄԱՆ ԱՌԱՐԿԱՅՈՎ ՄԱՏԱԿԱՐԱՐՆԵՐԻ </w:t>
      </w:r>
      <w:r w:rsidRPr="008979E4">
        <w:rPr>
          <w:rFonts w:ascii="Sylfaen" w:hAnsi="Sylfaen"/>
          <w:b/>
          <w:sz w:val="24"/>
          <w:szCs w:val="24"/>
          <w:lang w:val="en-US"/>
        </w:rPr>
        <w:t>ՄՐՑԱԿՑԱՅԻՆ</w:t>
      </w:r>
      <w:r w:rsidRPr="005B1082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ԸՆՏՐՈՒԹՅԱՆ</w:t>
      </w:r>
      <w:r w:rsidRPr="005B1082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ՄԱՍՆԱԿԻՑՆԵՐԻ</w:t>
      </w:r>
      <w:r w:rsidRPr="005B1082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ՑՈՒՑԱԿԻ</w:t>
      </w:r>
      <w:r w:rsidRPr="005B1082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Ձ</w:t>
      </w:r>
      <w:r w:rsidRPr="005B1082">
        <w:rPr>
          <w:rFonts w:ascii="Sylfaen" w:hAnsi="Sylfaen"/>
          <w:b/>
          <w:sz w:val="24"/>
          <w:szCs w:val="24"/>
          <w:lang w:val="en-US"/>
        </w:rPr>
        <w:t>ԵՎ</w:t>
      </w:r>
      <w:r w:rsidRPr="008979E4">
        <w:rPr>
          <w:rFonts w:ascii="Sylfaen" w:hAnsi="Sylfaen"/>
          <w:b/>
          <w:sz w:val="24"/>
          <w:szCs w:val="24"/>
          <w:lang w:val="en-US"/>
        </w:rPr>
        <w:t>ԱՎՈՐՄԱՆ</w:t>
      </w:r>
      <w:r w:rsidRPr="005B1082">
        <w:rPr>
          <w:rFonts w:ascii="Sylfaen" w:hAnsi="Sylfaen"/>
          <w:b/>
          <w:sz w:val="24"/>
          <w:szCs w:val="24"/>
          <w:lang w:val="en-US"/>
        </w:rPr>
        <w:t>Ն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ՈՒՂՂՎԱԾ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8979E4">
        <w:rPr>
          <w:rFonts w:ascii="Sylfaen" w:hAnsi="Sylfaen"/>
          <w:b/>
          <w:sz w:val="24"/>
          <w:szCs w:val="24"/>
          <w:lang w:val="en-US"/>
        </w:rPr>
        <w:t>ԲԱՑ</w:t>
      </w:r>
      <w:r w:rsidRPr="00512478">
        <w:rPr>
          <w:rFonts w:ascii="Sylfaen" w:hAnsi="Sylfaen"/>
          <w:b/>
          <w:sz w:val="24"/>
          <w:szCs w:val="24"/>
          <w:lang w:val="en-US"/>
        </w:rPr>
        <w:t xml:space="preserve"> </w:t>
      </w:r>
      <w:r>
        <w:rPr>
          <w:rFonts w:ascii="Sylfaen" w:hAnsi="Sylfaen"/>
          <w:b/>
          <w:sz w:val="24"/>
          <w:szCs w:val="24"/>
          <w:lang w:val="en-US"/>
        </w:rPr>
        <w:t>ՈՐԱԿԱՎՈՐՈՒՄ</w:t>
      </w: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512478">
      <w:pPr>
        <w:pStyle w:val="TOCHeading"/>
        <w:tabs>
          <w:tab w:val="left" w:pos="2415"/>
        </w:tabs>
        <w:rPr>
          <w:rFonts w:ascii="Sylfaen" w:hAnsi="Sylfaen"/>
          <w:lang w:val="ru-RU"/>
        </w:rPr>
      </w:pPr>
      <w:r w:rsidRPr="008979E4">
        <w:rPr>
          <w:rFonts w:ascii="Sylfaen" w:hAnsi="Sylfaen"/>
          <w:lang w:val="ru-RU"/>
        </w:rPr>
        <w:lastRenderedPageBreak/>
        <w:t>Բովանդակություն</w:t>
      </w:r>
    </w:p>
    <w:p w:rsidR="00F00775" w:rsidRPr="008979E4" w:rsidRDefault="00F00775" w:rsidP="00F00775">
      <w:pPr>
        <w:rPr>
          <w:rFonts w:ascii="Sylfaen" w:hAnsi="Sylfaen"/>
        </w:rPr>
      </w:pPr>
    </w:p>
    <w:p w:rsidR="00FE3A38" w:rsidRPr="008979E4" w:rsidRDefault="00144759" w:rsidP="00FE3A38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r w:rsidRPr="008979E4">
        <w:rPr>
          <w:rFonts w:ascii="Sylfaen" w:hAnsi="Sylfaen"/>
        </w:rPr>
        <w:fldChar w:fldCharType="begin"/>
      </w:r>
      <w:r w:rsidR="00FE3A38" w:rsidRPr="008979E4">
        <w:rPr>
          <w:rFonts w:ascii="Sylfaen" w:hAnsi="Sylfaen"/>
        </w:rPr>
        <w:instrText xml:space="preserve"> TOC \o "1-3" \h \z \u </w:instrText>
      </w:r>
      <w:r w:rsidRPr="008979E4">
        <w:rPr>
          <w:rFonts w:ascii="Sylfaen" w:hAnsi="Sylfaen"/>
        </w:rPr>
        <w:fldChar w:fldCharType="separate"/>
      </w:r>
      <w:hyperlink w:anchor="_Toc457905732" w:history="1">
        <w:r w:rsidR="00FE3A38" w:rsidRPr="008979E4">
          <w:rPr>
            <w:rStyle w:val="Hyperlink"/>
            <w:rFonts w:ascii="Sylfaen" w:hAnsi="Sylfaen"/>
            <w:noProof/>
          </w:rPr>
          <w:t>1.</w:t>
        </w:r>
        <w:r w:rsidR="00FE3A38" w:rsidRPr="008979E4">
          <w:rPr>
            <w:rFonts w:ascii="Sylfaen" w:eastAsia="Times New Roman" w:hAnsi="Sylfaen"/>
            <w:noProof/>
            <w:lang w:eastAsia="ru-RU"/>
          </w:rPr>
          <w:tab/>
          <w:t>Մասնակցի գործողությունները</w:t>
        </w:r>
        <w:r w:rsidR="00FE3A38" w:rsidRPr="008979E4">
          <w:rPr>
            <w:rFonts w:ascii="Sylfaen" w:hAnsi="Sylfaen"/>
            <w:noProof/>
            <w:webHidden/>
          </w:rPr>
          <w:tab/>
        </w:r>
      </w:hyperlink>
      <w:r w:rsidR="00FE3A38" w:rsidRPr="008979E4">
        <w:rPr>
          <w:rFonts w:ascii="Sylfaen" w:hAnsi="Sylfaen"/>
          <w:lang w:val="en-US"/>
        </w:rPr>
        <w:t>3</w:t>
      </w:r>
    </w:p>
    <w:p w:rsidR="00FE3A38" w:rsidRPr="008979E4" w:rsidRDefault="00144759" w:rsidP="00FE3A38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3" w:history="1">
        <w:r w:rsidR="00FE3A38" w:rsidRPr="008979E4">
          <w:rPr>
            <w:rStyle w:val="Hyperlink"/>
            <w:rFonts w:ascii="Sylfaen" w:hAnsi="Sylfaen"/>
            <w:noProof/>
          </w:rPr>
          <w:t>2.</w:t>
        </w:r>
        <w:r w:rsidR="00FE3A38" w:rsidRPr="008979E4">
          <w:rPr>
            <w:rFonts w:ascii="Sylfaen" w:eastAsia="Times New Roman" w:hAnsi="Sylfaen"/>
            <w:noProof/>
            <w:lang w:eastAsia="ru-RU"/>
          </w:rPr>
          <w:tab/>
          <w:t>Որակավորման ինֆորմացիայի փաթեթի ներկայացման կարգը</w:t>
        </w:r>
        <w:r w:rsidR="00FE3A38" w:rsidRPr="008979E4">
          <w:rPr>
            <w:rFonts w:ascii="Sylfaen" w:hAnsi="Sylfaen"/>
            <w:noProof/>
            <w:webHidden/>
          </w:rPr>
          <w:tab/>
        </w:r>
      </w:hyperlink>
      <w:r w:rsidR="00FE3A38" w:rsidRPr="008979E4">
        <w:rPr>
          <w:rFonts w:ascii="Sylfaen" w:hAnsi="Sylfaen"/>
          <w:lang w:val="en-US"/>
        </w:rPr>
        <w:t>6</w:t>
      </w:r>
    </w:p>
    <w:p w:rsidR="00FE3A38" w:rsidRPr="008979E4" w:rsidRDefault="00144759" w:rsidP="00FE3A38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4" w:history="1">
        <w:r w:rsidR="00FE3A38" w:rsidRPr="008979E4">
          <w:rPr>
            <w:rStyle w:val="Hyperlink"/>
            <w:rFonts w:ascii="Sylfaen" w:hAnsi="Sylfaen"/>
            <w:noProof/>
          </w:rPr>
          <w:t>3.</w:t>
        </w:r>
        <w:r w:rsidR="00FE3A38" w:rsidRPr="008979E4">
          <w:rPr>
            <w:rFonts w:ascii="Sylfaen" w:eastAsia="Times New Roman" w:hAnsi="Sylfaen"/>
            <w:noProof/>
            <w:lang w:eastAsia="ru-RU"/>
          </w:rPr>
          <w:tab/>
          <w:t xml:space="preserve">Որակավորման ինֆորմացիայի փաթեթների գնահատման </w:t>
        </w:r>
        <w:r w:rsidR="00FE3A38" w:rsidRPr="0070531D">
          <w:rPr>
            <w:rFonts w:ascii="Arial Unicode" w:eastAsia="Times New Roman" w:hAnsi="Arial Unicode"/>
            <w:noProof/>
            <w:lang w:eastAsia="ru-RU"/>
          </w:rPr>
          <w:t>կարգը</w:t>
        </w:r>
        <w:r w:rsidR="00FE3A38" w:rsidRPr="008979E4">
          <w:rPr>
            <w:rFonts w:ascii="Sylfaen" w:hAnsi="Sylfaen"/>
            <w:noProof/>
            <w:webHidden/>
          </w:rPr>
          <w:tab/>
        </w:r>
      </w:hyperlink>
      <w:r w:rsidR="00FE3A38" w:rsidRPr="008979E4">
        <w:rPr>
          <w:rFonts w:ascii="Sylfaen" w:hAnsi="Sylfaen"/>
          <w:lang w:val="en-US"/>
        </w:rPr>
        <w:t>7</w:t>
      </w:r>
    </w:p>
    <w:p w:rsidR="00FE3A38" w:rsidRPr="008979E4" w:rsidRDefault="00144759" w:rsidP="00FE3A38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5" w:history="1">
        <w:r w:rsidR="00FE3A38" w:rsidRPr="008979E4">
          <w:rPr>
            <w:rStyle w:val="Hyperlink"/>
            <w:rFonts w:ascii="Sylfaen" w:hAnsi="Sylfaen"/>
            <w:noProof/>
          </w:rPr>
          <w:t>4.</w:t>
        </w:r>
        <w:r w:rsidR="00FE3A38" w:rsidRPr="008979E4">
          <w:rPr>
            <w:rFonts w:ascii="Sylfaen" w:eastAsia="Times New Roman" w:hAnsi="Sylfaen"/>
            <w:noProof/>
            <w:lang w:eastAsia="ru-RU"/>
          </w:rPr>
          <w:tab/>
          <w:t>Որակավորման արդյունքները</w:t>
        </w:r>
        <w:r w:rsidR="00FE3A38" w:rsidRPr="008979E4">
          <w:rPr>
            <w:rFonts w:ascii="Sylfaen" w:hAnsi="Sylfaen"/>
            <w:noProof/>
            <w:webHidden/>
          </w:rPr>
          <w:tab/>
        </w:r>
      </w:hyperlink>
      <w:r w:rsidR="00FE3A38" w:rsidRPr="008979E4">
        <w:rPr>
          <w:rFonts w:ascii="Sylfaen" w:hAnsi="Sylfaen"/>
          <w:lang w:val="en-US"/>
        </w:rPr>
        <w:t>8</w:t>
      </w:r>
    </w:p>
    <w:p w:rsidR="00FE3A38" w:rsidRPr="008979E4" w:rsidRDefault="00144759" w:rsidP="00FE3A38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6" w:history="1">
        <w:r w:rsidR="00FE3A38" w:rsidRPr="008979E4">
          <w:rPr>
            <w:rStyle w:val="Hyperlink"/>
            <w:rFonts w:ascii="Sylfaen" w:hAnsi="Sylfaen"/>
            <w:noProof/>
          </w:rPr>
          <w:t>5.</w:t>
        </w:r>
        <w:r w:rsidR="00FE3A38" w:rsidRPr="008979E4">
          <w:rPr>
            <w:rFonts w:ascii="Sylfaen" w:eastAsia="Times New Roman" w:hAnsi="Sylfaen"/>
            <w:noProof/>
            <w:lang w:eastAsia="ru-RU"/>
          </w:rPr>
          <w:tab/>
          <w:t>Կոնտակտային տեղեկատվություն</w:t>
        </w:r>
        <w:r w:rsidR="00FE3A38" w:rsidRPr="008979E4">
          <w:rPr>
            <w:rFonts w:ascii="Sylfaen" w:hAnsi="Sylfaen"/>
            <w:noProof/>
            <w:webHidden/>
          </w:rPr>
          <w:tab/>
        </w:r>
      </w:hyperlink>
      <w:r w:rsidR="00FE3A38" w:rsidRPr="008979E4">
        <w:rPr>
          <w:rFonts w:ascii="Sylfaen" w:hAnsi="Sylfaen"/>
          <w:lang w:val="en-US"/>
        </w:rPr>
        <w:t>8</w:t>
      </w:r>
    </w:p>
    <w:p w:rsidR="00FE3A38" w:rsidRPr="008979E4" w:rsidRDefault="00144759" w:rsidP="00FE3A38">
      <w:pPr>
        <w:rPr>
          <w:rFonts w:ascii="Sylfaen" w:hAnsi="Sylfaen"/>
        </w:rPr>
      </w:pPr>
      <w:r w:rsidRPr="008979E4">
        <w:rPr>
          <w:rFonts w:ascii="Sylfaen" w:hAnsi="Sylfaen"/>
        </w:rPr>
        <w:fldChar w:fldCharType="end"/>
      </w:r>
    </w:p>
    <w:p w:rsidR="00FE3A38" w:rsidRPr="008979E4" w:rsidRDefault="00FE3A38" w:rsidP="00FE3A38">
      <w:pPr>
        <w:spacing w:after="0" w:line="240" w:lineRule="auto"/>
        <w:rPr>
          <w:rFonts w:ascii="Sylfaen" w:eastAsia="Times New Roman" w:hAnsi="Sylfaen"/>
          <w:b/>
          <w:bCs/>
          <w:color w:val="365F91"/>
          <w:sz w:val="28"/>
          <w:szCs w:val="28"/>
        </w:rPr>
      </w:pPr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>Օգտակար հղումներ</w:t>
      </w:r>
    </w:p>
    <w:p w:rsidR="00FE3A38" w:rsidRPr="008979E4" w:rsidRDefault="00FE3A38" w:rsidP="00FE3A38">
      <w:pPr>
        <w:spacing w:after="0" w:line="240" w:lineRule="auto"/>
        <w:rPr>
          <w:rFonts w:ascii="Sylfaen" w:eastAsia="Times New Roman" w:hAnsi="Sylfaen" w:cs="Calibri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1"/>
        <w:gridCol w:w="7875"/>
      </w:tblGrid>
      <w:tr w:rsidR="00FE3A38" w:rsidRPr="008979E4" w:rsidTr="00E44933">
        <w:tc>
          <w:tcPr>
            <w:tcW w:w="5301" w:type="dxa"/>
          </w:tcPr>
          <w:p w:rsidR="00FE3A38" w:rsidRPr="008979E4" w:rsidRDefault="00FE3A38" w:rsidP="00FE3A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Փաստաթղթի անվանումը</w:t>
            </w:r>
          </w:p>
        </w:tc>
        <w:tc>
          <w:tcPr>
            <w:tcW w:w="7875" w:type="dxa"/>
          </w:tcPr>
          <w:p w:rsidR="00FE3A38" w:rsidRPr="008979E4" w:rsidRDefault="00FE3A38" w:rsidP="00D062A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Հղումներ</w:t>
            </w:r>
          </w:p>
        </w:tc>
      </w:tr>
      <w:tr w:rsidR="00FE3A38" w:rsidRPr="008979E4" w:rsidTr="00E44933">
        <w:tc>
          <w:tcPr>
            <w:tcW w:w="5301" w:type="dxa"/>
          </w:tcPr>
          <w:p w:rsidR="00FE3A38" w:rsidRPr="008979E4" w:rsidRDefault="00FE3A38" w:rsidP="00D062A6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Գնումների լոկալ կատեգորիաներում ԱրմենՏել ՓԲԸ գնման միջոցառումների կազմակեր</w:t>
            </w:r>
            <w:r w:rsidRPr="008979E4">
              <w:rPr>
                <w:rFonts w:ascii="Sylfaen" w:hAnsi="Sylfaen"/>
                <w:sz w:val="24"/>
                <w:szCs w:val="24"/>
              </w:rPr>
              <w:t>պ</w:t>
            </w: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ման գործընթացի կանոնակարգը</w:t>
            </w:r>
          </w:p>
        </w:tc>
        <w:tc>
          <w:tcPr>
            <w:tcW w:w="7875" w:type="dxa"/>
          </w:tcPr>
          <w:p w:rsidR="00FE3A38" w:rsidRPr="008979E4" w:rsidRDefault="00FE3A38" w:rsidP="00D062A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FE3A38" w:rsidRPr="008979E4" w:rsidTr="00E44933">
        <w:tc>
          <w:tcPr>
            <w:tcW w:w="5301" w:type="dxa"/>
          </w:tcPr>
          <w:p w:rsidR="00FE3A38" w:rsidRPr="008979E4" w:rsidRDefault="00FE3A38" w:rsidP="00FE3A38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eastAsia="Times New Roman" w:hAnsi="Sylfaen"/>
              </w:rPr>
              <w:t>Մատակարարների վարքագծի կոդեքս</w:t>
            </w:r>
          </w:p>
        </w:tc>
        <w:tc>
          <w:tcPr>
            <w:tcW w:w="7875" w:type="dxa"/>
          </w:tcPr>
          <w:p w:rsidR="00FE3A38" w:rsidRPr="008979E4" w:rsidRDefault="00FE3A38" w:rsidP="00D062A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AD2916" w:rsidRPr="008979E4" w:rsidTr="00E44933">
        <w:tc>
          <w:tcPr>
            <w:tcW w:w="5301" w:type="dxa"/>
          </w:tcPr>
          <w:p w:rsidR="00AD2916" w:rsidRPr="008979E4" w:rsidRDefault="00AD2916" w:rsidP="00AD2916">
            <w:pPr>
              <w:spacing w:after="0" w:line="240" w:lineRule="auto"/>
              <w:rPr>
                <w:rStyle w:val="Strong"/>
                <w:rFonts w:ascii="Sylfaen" w:hAnsi="Sylfaen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8979E4">
              <w:rPr>
                <w:rFonts w:ascii="Sylfaen" w:hAnsi="Sylfaen" w:cs="Calibri"/>
                <w:bCs/>
                <w:color w:val="000000"/>
              </w:rPr>
              <w:t>ԱրմենՏել ՓԲԸ բաց որակավորումների և մատակարարների մրցակցային ընտրության  շրջանակներում կիրառվող ընդհանուր դրույթները</w:t>
            </w:r>
          </w:p>
        </w:tc>
        <w:tc>
          <w:tcPr>
            <w:tcW w:w="7875" w:type="dxa"/>
          </w:tcPr>
          <w:p w:rsidR="00AD2916" w:rsidRPr="008979E4" w:rsidRDefault="00AD2916" w:rsidP="00AD291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E44933" w:rsidRPr="008979E4" w:rsidRDefault="00E44933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E44933" w:rsidRPr="008979E4" w:rsidRDefault="00E44933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E3A38" w:rsidRPr="008979E4" w:rsidRDefault="00FE3A38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F069AD" w:rsidRPr="008979E4" w:rsidRDefault="00F069AD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  <w:r w:rsidRPr="00512478">
        <w:rPr>
          <w:rFonts w:ascii="Sylfaen" w:hAnsi="Sylfaen"/>
          <w:b/>
          <w:sz w:val="26"/>
          <w:szCs w:val="26"/>
        </w:rPr>
        <w:t>“</w:t>
      </w:r>
      <w:r w:rsidRPr="00512478">
        <w:rPr>
          <w:rFonts w:ascii="Sylfaen" w:hAnsi="Sylfaen"/>
          <w:b/>
          <w:sz w:val="26"/>
          <w:szCs w:val="26"/>
          <w:lang w:val="en-US"/>
        </w:rPr>
        <w:t>ԱրմենՏել</w:t>
      </w:r>
      <w:r w:rsidRPr="00512478">
        <w:rPr>
          <w:rFonts w:ascii="Sylfaen" w:hAnsi="Sylfaen"/>
          <w:b/>
          <w:sz w:val="26"/>
          <w:szCs w:val="26"/>
        </w:rPr>
        <w:t xml:space="preserve">” </w:t>
      </w:r>
      <w:r w:rsidRPr="00512478">
        <w:rPr>
          <w:rFonts w:ascii="Sylfaen" w:hAnsi="Sylfaen"/>
          <w:b/>
          <w:sz w:val="26"/>
          <w:szCs w:val="26"/>
          <w:lang w:val="en-US"/>
        </w:rPr>
        <w:t>ՓԲԸ</w:t>
      </w:r>
      <w:r w:rsidR="00905FC8" w:rsidRPr="00512478">
        <w:rPr>
          <w:rFonts w:ascii="Sylfaen" w:hAnsi="Sylfaen"/>
          <w:b/>
          <w:sz w:val="26"/>
          <w:szCs w:val="26"/>
        </w:rPr>
        <w:t xml:space="preserve"> </w:t>
      </w:r>
      <w:r w:rsidRPr="00512478">
        <w:rPr>
          <w:rFonts w:ascii="Sylfaen" w:hAnsi="Sylfaen"/>
          <w:b/>
          <w:sz w:val="26"/>
          <w:szCs w:val="26"/>
        </w:rPr>
        <w:t xml:space="preserve"> </w:t>
      </w:r>
      <w:r w:rsidR="005B1082" w:rsidRPr="00512478">
        <w:rPr>
          <w:rStyle w:val="bigger2"/>
          <w:rFonts w:ascii="Sylfaen" w:hAnsi="Sylfaen"/>
          <w:sz w:val="22"/>
          <w:szCs w:val="22"/>
        </w:rPr>
        <w:t>(</w:t>
      </w:r>
      <w:r w:rsidR="005B1082" w:rsidRPr="00512478"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r w:rsidR="005B1082" w:rsidRPr="00512478">
        <w:rPr>
          <w:rStyle w:val="bigger2"/>
          <w:rFonts w:ascii="Sylfaen" w:hAnsi="Sylfaen"/>
          <w:sz w:val="22"/>
          <w:szCs w:val="22"/>
        </w:rPr>
        <w:t xml:space="preserve">` </w:t>
      </w:r>
      <w:r w:rsidR="005B1082" w:rsidRPr="00512478">
        <w:rPr>
          <w:rFonts w:ascii="Sylfaen" w:hAnsi="Sylfaen"/>
          <w:lang w:val="en-US"/>
        </w:rPr>
        <w:t>Պատվիրատու</w:t>
      </w:r>
      <w:r w:rsidR="005B1082" w:rsidRPr="00512478">
        <w:rPr>
          <w:rFonts w:ascii="Sylfaen" w:hAnsi="Sylfaen"/>
        </w:rPr>
        <w:t xml:space="preserve">) </w:t>
      </w:r>
      <w:r w:rsidRPr="00512478">
        <w:rPr>
          <w:rFonts w:ascii="Sylfaen" w:hAnsi="Sylfaen"/>
          <w:b/>
          <w:sz w:val="26"/>
          <w:szCs w:val="26"/>
          <w:lang w:val="en-US"/>
        </w:rPr>
        <w:t>հրավիրում</w:t>
      </w:r>
      <w:r w:rsidRPr="00512478">
        <w:rPr>
          <w:rFonts w:ascii="Sylfaen" w:hAnsi="Sylfaen"/>
          <w:b/>
          <w:sz w:val="26"/>
          <w:szCs w:val="26"/>
        </w:rPr>
        <w:t xml:space="preserve"> </w:t>
      </w:r>
      <w:r w:rsidR="006447FA" w:rsidRPr="00512478">
        <w:rPr>
          <w:rFonts w:ascii="Sylfaen" w:hAnsi="Sylfaen"/>
          <w:b/>
          <w:sz w:val="26"/>
          <w:szCs w:val="26"/>
          <w:lang w:val="en-US"/>
        </w:rPr>
        <w:t>է</w:t>
      </w:r>
      <w:r w:rsidR="006447FA" w:rsidRPr="00512478">
        <w:rPr>
          <w:rFonts w:ascii="Sylfaen" w:hAnsi="Sylfaen"/>
          <w:b/>
          <w:sz w:val="26"/>
          <w:szCs w:val="26"/>
        </w:rPr>
        <w:t xml:space="preserve"> </w:t>
      </w:r>
      <w:r w:rsidR="00BC52B0" w:rsidRPr="00512478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r w:rsidR="00BC52B0" w:rsidRPr="00512478">
        <w:rPr>
          <w:rFonts w:ascii="Sylfaen" w:hAnsi="Sylfaen"/>
          <w:b/>
          <w:sz w:val="26"/>
          <w:szCs w:val="26"/>
        </w:rPr>
        <w:t xml:space="preserve"> </w:t>
      </w:r>
      <w:r w:rsidR="00BC52B0" w:rsidRPr="00512478">
        <w:rPr>
          <w:rFonts w:ascii="Sylfaen" w:hAnsi="Sylfaen"/>
          <w:b/>
          <w:sz w:val="26"/>
          <w:szCs w:val="26"/>
          <w:lang w:val="en-US"/>
        </w:rPr>
        <w:t>մասնակցել</w:t>
      </w:r>
      <w:r w:rsidR="00BC52B0" w:rsidRPr="00512478">
        <w:rPr>
          <w:rFonts w:ascii="Sylfaen" w:hAnsi="Sylfaen"/>
          <w:b/>
          <w:sz w:val="26"/>
          <w:szCs w:val="26"/>
        </w:rPr>
        <w:t xml:space="preserve"> </w:t>
      </w:r>
      <w:r w:rsidR="00155DE0" w:rsidRPr="00512478">
        <w:rPr>
          <w:rFonts w:ascii="Sylfaen" w:hAnsi="Sylfaen"/>
          <w:b/>
          <w:sz w:val="26"/>
          <w:szCs w:val="26"/>
        </w:rPr>
        <w:t>2</w:t>
      </w:r>
      <w:r w:rsidR="00BC52B0" w:rsidRPr="00512478">
        <w:rPr>
          <w:rFonts w:ascii="Sylfaen" w:hAnsi="Sylfaen"/>
          <w:b/>
          <w:sz w:val="26"/>
          <w:szCs w:val="26"/>
        </w:rPr>
        <w:t xml:space="preserve"> </w:t>
      </w:r>
      <w:r w:rsidR="00BC52B0" w:rsidRPr="00512478">
        <w:rPr>
          <w:rFonts w:ascii="Sylfaen" w:hAnsi="Sylfaen"/>
          <w:b/>
          <w:sz w:val="26"/>
          <w:szCs w:val="26"/>
          <w:lang w:val="en-US"/>
        </w:rPr>
        <w:t>տարի</w:t>
      </w:r>
      <w:r w:rsidR="00BC52B0" w:rsidRPr="00512478">
        <w:rPr>
          <w:rFonts w:ascii="Sylfaen" w:hAnsi="Sylfaen"/>
          <w:b/>
          <w:sz w:val="26"/>
          <w:szCs w:val="26"/>
        </w:rPr>
        <w:t xml:space="preserve"> </w:t>
      </w:r>
      <w:r w:rsidR="00BC52B0" w:rsidRPr="00512478">
        <w:rPr>
          <w:rFonts w:ascii="Sylfaen" w:hAnsi="Sylfaen"/>
          <w:b/>
          <w:sz w:val="26"/>
          <w:szCs w:val="26"/>
          <w:lang w:val="en-US"/>
        </w:rPr>
        <w:t>ժամկետով</w:t>
      </w:r>
      <w:r w:rsidR="00905FC8" w:rsidRPr="00512478">
        <w:rPr>
          <w:rFonts w:ascii="Sylfaen" w:hAnsi="Sylfaen"/>
          <w:b/>
          <w:sz w:val="26"/>
          <w:szCs w:val="26"/>
        </w:rPr>
        <w:t xml:space="preserve"> </w:t>
      </w:r>
      <w:r w:rsidR="00512478" w:rsidRPr="00512478">
        <w:rPr>
          <w:rFonts w:ascii="Sylfaen" w:hAnsi="Sylfaen"/>
          <w:b/>
          <w:sz w:val="26"/>
          <w:szCs w:val="26"/>
        </w:rPr>
        <w:t>«</w:t>
      </w:r>
      <w:r w:rsidR="00512478" w:rsidRPr="00512478">
        <w:rPr>
          <w:rFonts w:ascii="Sylfaen" w:hAnsi="Sylfaen"/>
          <w:b/>
          <w:sz w:val="26"/>
          <w:szCs w:val="26"/>
          <w:lang w:val="en-US"/>
        </w:rPr>
        <w:t>դրսում տեղադրվող (outdoor) /vdsl և ներսում տեղադրվող (indoor) պահարանների ենթակառուցվածքի շինարարություն</w:t>
      </w:r>
      <w:r w:rsidR="00066223" w:rsidRPr="00512478">
        <w:rPr>
          <w:rFonts w:ascii="Sylfaen" w:hAnsi="Sylfaen"/>
          <w:b/>
          <w:sz w:val="26"/>
          <w:szCs w:val="26"/>
          <w:lang w:val="en-US"/>
        </w:rPr>
        <w:t xml:space="preserve">» </w:t>
      </w:r>
      <w:r w:rsidR="005C4CC3">
        <w:rPr>
          <w:rFonts w:ascii="Sylfaen" w:hAnsi="Sylfaen"/>
          <w:b/>
          <w:sz w:val="26"/>
          <w:szCs w:val="26"/>
          <w:lang w:val="en-US"/>
        </w:rPr>
        <w:t xml:space="preserve"> գնման առարկայով </w:t>
      </w:r>
      <w:r w:rsidR="00512478" w:rsidRPr="00512478">
        <w:rPr>
          <w:rFonts w:ascii="Sylfaen" w:hAnsi="Sylfaen"/>
          <w:b/>
          <w:sz w:val="26"/>
          <w:szCs w:val="26"/>
          <w:lang w:val="en-US"/>
        </w:rPr>
        <w:t>մատակարարների</w:t>
      </w:r>
      <w:r w:rsidR="00066223" w:rsidRPr="00512478">
        <w:rPr>
          <w:rFonts w:ascii="Sylfaen" w:hAnsi="Sylfaen"/>
          <w:b/>
          <w:sz w:val="26"/>
          <w:szCs w:val="26"/>
          <w:lang w:val="en-US"/>
        </w:rPr>
        <w:t xml:space="preserve"> մրցակցային ընտրության</w:t>
      </w:r>
      <w:r w:rsidR="00BC52B0" w:rsidRPr="00512478">
        <w:rPr>
          <w:rFonts w:ascii="Sylfaen" w:hAnsi="Sylfaen"/>
          <w:b/>
          <w:sz w:val="26"/>
          <w:szCs w:val="26"/>
          <w:lang w:val="en-US"/>
        </w:rPr>
        <w:t xml:space="preserve"> մասնակիցների ցուցակի ձ</w:t>
      </w:r>
      <w:r w:rsidR="00E97507" w:rsidRPr="00512478">
        <w:rPr>
          <w:rFonts w:ascii="Sylfaen" w:hAnsi="Sylfaen"/>
          <w:b/>
          <w:sz w:val="26"/>
          <w:szCs w:val="26"/>
          <w:lang w:val="en-US"/>
        </w:rPr>
        <w:t>և</w:t>
      </w:r>
      <w:r w:rsidR="00BC52B0" w:rsidRPr="00512478">
        <w:rPr>
          <w:rFonts w:ascii="Sylfaen" w:hAnsi="Sylfaen"/>
          <w:b/>
          <w:sz w:val="26"/>
          <w:szCs w:val="26"/>
          <w:lang w:val="en-US"/>
        </w:rPr>
        <w:t>ավորման</w:t>
      </w:r>
      <w:r w:rsidR="00B27238" w:rsidRPr="00512478">
        <w:rPr>
          <w:rFonts w:ascii="Sylfaen" w:hAnsi="Sylfaen"/>
          <w:b/>
          <w:sz w:val="26"/>
          <w:szCs w:val="26"/>
          <w:lang w:val="en-US"/>
        </w:rPr>
        <w:t>ն</w:t>
      </w:r>
      <w:r w:rsidR="00BC52B0" w:rsidRPr="00512478">
        <w:rPr>
          <w:rFonts w:ascii="Sylfaen" w:hAnsi="Sylfaen"/>
          <w:b/>
          <w:sz w:val="26"/>
          <w:szCs w:val="26"/>
          <w:lang w:val="en-US"/>
        </w:rPr>
        <w:t xml:space="preserve"> ուղղված </w:t>
      </w:r>
      <w:r w:rsidRPr="00512478">
        <w:rPr>
          <w:rFonts w:ascii="Sylfaen" w:hAnsi="Sylfaen"/>
          <w:b/>
          <w:sz w:val="26"/>
          <w:szCs w:val="26"/>
          <w:lang w:val="en-US"/>
        </w:rPr>
        <w:t>բաց որակավոր</w:t>
      </w:r>
      <w:r w:rsidR="00963551" w:rsidRPr="00512478">
        <w:rPr>
          <w:rFonts w:ascii="Sylfaen" w:hAnsi="Sylfaen"/>
          <w:b/>
          <w:sz w:val="26"/>
          <w:szCs w:val="26"/>
          <w:lang w:val="en-US"/>
        </w:rPr>
        <w:t>ման</w:t>
      </w:r>
      <w:r w:rsidRPr="00512478">
        <w:rPr>
          <w:rFonts w:ascii="Sylfaen" w:hAnsi="Sylfaen"/>
          <w:b/>
          <w:sz w:val="26"/>
          <w:szCs w:val="26"/>
        </w:rPr>
        <w:t xml:space="preserve"> </w:t>
      </w:r>
      <w:r w:rsidR="00965E3C" w:rsidRPr="00512478">
        <w:rPr>
          <w:rFonts w:ascii="Sylfaen" w:hAnsi="Sylfaen"/>
          <w:b/>
          <w:sz w:val="26"/>
          <w:szCs w:val="26"/>
          <w:lang w:val="en-US"/>
        </w:rPr>
        <w:t>գործընթաց</w:t>
      </w:r>
      <w:r w:rsidR="009E7A81" w:rsidRPr="00512478">
        <w:rPr>
          <w:rFonts w:ascii="Sylfaen" w:hAnsi="Sylfaen"/>
          <w:b/>
          <w:sz w:val="26"/>
          <w:szCs w:val="26"/>
          <w:lang w:val="en-US"/>
        </w:rPr>
        <w:t>ին</w:t>
      </w:r>
      <w:r w:rsidR="005B1082" w:rsidRPr="00512478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5B1082" w:rsidRPr="00512478">
        <w:rPr>
          <w:rStyle w:val="bigger2"/>
          <w:rFonts w:ascii="Sylfaen" w:hAnsi="Sylfaen"/>
          <w:sz w:val="22"/>
          <w:szCs w:val="22"/>
        </w:rPr>
        <w:t>(</w:t>
      </w:r>
      <w:r w:rsidR="005B1082" w:rsidRPr="00512478"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r w:rsidR="005B1082" w:rsidRPr="00512478">
        <w:rPr>
          <w:rStyle w:val="bigger2"/>
          <w:rFonts w:ascii="Sylfaen" w:hAnsi="Sylfaen"/>
          <w:sz w:val="22"/>
          <w:szCs w:val="22"/>
        </w:rPr>
        <w:t xml:space="preserve">` </w:t>
      </w:r>
      <w:r w:rsidR="005B1082" w:rsidRPr="00512478">
        <w:rPr>
          <w:rFonts w:ascii="Sylfaen" w:hAnsi="Sylfaen"/>
          <w:lang w:val="en-US"/>
        </w:rPr>
        <w:t>Որակավորում</w:t>
      </w:r>
      <w:r w:rsidR="005B1082" w:rsidRPr="00512478">
        <w:rPr>
          <w:rFonts w:ascii="Sylfaen" w:hAnsi="Sylfaen"/>
        </w:rPr>
        <w:t>)</w:t>
      </w:r>
    </w:p>
    <w:p w:rsidR="00BC52B0" w:rsidRPr="008979E4" w:rsidRDefault="00BC52B0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963551" w:rsidRPr="008979E4" w:rsidRDefault="00963551" w:rsidP="00963551">
      <w:pPr>
        <w:spacing w:before="240" w:after="0" w:line="240" w:lineRule="auto"/>
        <w:jc w:val="both"/>
        <w:rPr>
          <w:rFonts w:ascii="Sylfaen" w:hAnsi="Sylfaen"/>
        </w:rPr>
      </w:pPr>
      <w:r w:rsidRPr="008979E4">
        <w:rPr>
          <w:rFonts w:ascii="Sylfaen" w:hAnsi="Sylfaen"/>
          <w:lang w:val="en-US"/>
        </w:rPr>
        <w:t>Որակավորման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արդյունքների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գործողության</w:t>
      </w:r>
      <w:r w:rsidR="005B1082">
        <w:rPr>
          <w:rFonts w:ascii="Sylfaen" w:hAnsi="Sylfaen"/>
          <w:lang w:val="en-US"/>
        </w:rPr>
        <w:t xml:space="preserve">` </w:t>
      </w:r>
      <w:r w:rsidR="009F044C" w:rsidRPr="008979E4">
        <w:rPr>
          <w:rFonts w:ascii="Sylfaen" w:hAnsi="Sylfaen"/>
        </w:rPr>
        <w:t>2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տարի</w:t>
      </w:r>
      <w:r w:rsidRPr="008979E4">
        <w:rPr>
          <w:rFonts w:ascii="Sylfaen" w:hAnsi="Sylfaen"/>
        </w:rPr>
        <w:t xml:space="preserve">  (</w:t>
      </w:r>
      <w:r w:rsidRPr="008979E4">
        <w:rPr>
          <w:rFonts w:ascii="Sylfaen" w:hAnsi="Sylfaen"/>
          <w:lang w:val="en-US"/>
        </w:rPr>
        <w:t>Պատվիրատուն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իրավունք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է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վերապահում</w:t>
      </w:r>
      <w:r w:rsidRPr="008979E4">
        <w:rPr>
          <w:rFonts w:ascii="Sylfaen" w:hAnsi="Sylfaen"/>
        </w:rPr>
        <w:t xml:space="preserve"> </w:t>
      </w:r>
      <w:r w:rsidR="005B1082">
        <w:rPr>
          <w:rFonts w:ascii="Sylfaen" w:hAnsi="Sylfaen"/>
          <w:lang w:val="en-US"/>
        </w:rPr>
        <w:t xml:space="preserve">որակավորված մատակարարների ցուցակի հաստատումից հետո </w:t>
      </w:r>
      <w:r w:rsidR="00905FC8" w:rsidRPr="008979E4">
        <w:rPr>
          <w:rFonts w:ascii="Sylfaen" w:hAnsi="Sylfaen"/>
        </w:rPr>
        <w:t>1</w:t>
      </w:r>
      <w:r w:rsidRPr="008979E4">
        <w:rPr>
          <w:rFonts w:ascii="Sylfaen" w:hAnsi="Sylfaen"/>
        </w:rPr>
        <w:t xml:space="preserve"> </w:t>
      </w:r>
      <w:r w:rsidR="00905FC8" w:rsidRPr="008979E4">
        <w:rPr>
          <w:rFonts w:ascii="Sylfaen" w:hAnsi="Sylfaen"/>
        </w:rPr>
        <w:t>տարի</w:t>
      </w:r>
      <w:r w:rsidRPr="008979E4">
        <w:rPr>
          <w:rFonts w:ascii="Sylfaen" w:hAnsi="Sylfaen"/>
        </w:rPr>
        <w:t xml:space="preserve"> </w:t>
      </w:r>
      <w:r w:rsidR="005B1082">
        <w:rPr>
          <w:rFonts w:ascii="Sylfaen" w:hAnsi="Sylfaen"/>
          <w:lang w:val="en-US"/>
        </w:rPr>
        <w:t>անց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իրականացնել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լրացուցիչ</w:t>
      </w:r>
      <w:r w:rsidRPr="008979E4">
        <w:rPr>
          <w:rFonts w:ascii="Sylfaen" w:hAnsi="Sylfaen"/>
        </w:rPr>
        <w:t xml:space="preserve"> </w:t>
      </w:r>
      <w:r w:rsidRPr="008979E4">
        <w:rPr>
          <w:rFonts w:ascii="Sylfaen" w:hAnsi="Sylfaen"/>
          <w:lang w:val="en-US"/>
        </w:rPr>
        <w:t>որակավորում</w:t>
      </w:r>
      <w:r w:rsidR="005B1082">
        <w:rPr>
          <w:rFonts w:ascii="Sylfaen" w:hAnsi="Sylfaen"/>
          <w:lang w:val="en-US"/>
        </w:rPr>
        <w:t>, ինչպես նաև  շուկայում փոփոխությունների, նոր պոտենցիալ մատակարարների ի հայտ գալու դեպքում</w:t>
      </w:r>
      <w:r w:rsidRPr="008979E4">
        <w:rPr>
          <w:rFonts w:ascii="Sylfaen" w:hAnsi="Sylfaen"/>
        </w:rPr>
        <w:t>):</w:t>
      </w:r>
    </w:p>
    <w:p w:rsidR="009F044C" w:rsidRPr="008979E4" w:rsidRDefault="009F044C" w:rsidP="009F044C">
      <w:pPr>
        <w:spacing w:after="0"/>
        <w:ind w:firstLine="360"/>
        <w:jc w:val="both"/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highlight w:val="yellow"/>
          <w:lang w:eastAsia="ru-RU"/>
        </w:rPr>
      </w:pPr>
    </w:p>
    <w:p w:rsidR="009F044C" w:rsidRPr="008979E4" w:rsidRDefault="009F044C" w:rsidP="009F044C">
      <w:pPr>
        <w:spacing w:after="0"/>
        <w:jc w:val="both"/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eastAsia="ru-RU"/>
        </w:rPr>
      </w:pP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val="en-US" w:eastAsia="ru-RU"/>
        </w:rPr>
        <w:t>Որակավորման</w:t>
      </w: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eastAsia="ru-RU"/>
        </w:rPr>
        <w:t xml:space="preserve"> </w:t>
      </w: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val="en-US" w:eastAsia="ru-RU"/>
        </w:rPr>
        <w:t>շրջանակներում</w:t>
      </w: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eastAsia="ru-RU"/>
        </w:rPr>
        <w:t xml:space="preserve"> </w:t>
      </w: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val="en-US" w:eastAsia="ru-RU"/>
        </w:rPr>
        <w:t>խաղարկվում</w:t>
      </w: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eastAsia="ru-RU"/>
        </w:rPr>
        <w:t xml:space="preserve"> </w:t>
      </w:r>
      <w:r w:rsidR="00512478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val="en-US" w:eastAsia="ru-RU"/>
        </w:rPr>
        <w:t xml:space="preserve">է </w:t>
      </w:r>
      <w:r w:rsidR="001364B9" w:rsidRPr="001364B9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eastAsia="ru-RU"/>
        </w:rPr>
        <w:t>1</w:t>
      </w: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eastAsia="ru-RU"/>
        </w:rPr>
        <w:t xml:space="preserve"> </w:t>
      </w:r>
      <w:r w:rsidR="00512478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val="en-US" w:eastAsia="ru-RU"/>
        </w:rPr>
        <w:t>խմբաքանակ</w:t>
      </w:r>
      <w:r w:rsidRPr="008979E4">
        <w:rPr>
          <w:rStyle w:val="bigger2"/>
          <w:rFonts w:ascii="Sylfaen" w:eastAsia="Times New Roman" w:hAnsi="Sylfaen" w:cs="Calibri"/>
          <w:b/>
          <w:color w:val="auto"/>
          <w:sz w:val="22"/>
          <w:szCs w:val="22"/>
          <w:lang w:eastAsia="ru-RU"/>
        </w:rPr>
        <w:t>`</w:t>
      </w:r>
    </w:p>
    <w:p w:rsidR="00512478" w:rsidRPr="00512478" w:rsidRDefault="004D79E1" w:rsidP="00965E3C">
      <w:pPr>
        <w:pStyle w:val="ListParagraph"/>
        <w:numPr>
          <w:ilvl w:val="0"/>
          <w:numId w:val="13"/>
        </w:numPr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eastAsia="en-US"/>
        </w:rPr>
      </w:pPr>
      <w:r w:rsidRPr="00512478">
        <w:rPr>
          <w:rStyle w:val="bigger2"/>
          <w:rFonts w:ascii="Sylfaen" w:hAnsi="Sylfaen"/>
          <w:b/>
          <w:color w:val="auto"/>
          <w:sz w:val="22"/>
          <w:szCs w:val="22"/>
        </w:rPr>
        <w:t xml:space="preserve"> «Մագիստրալ ցանցի շինարարությ</w:t>
      </w:r>
      <w:r w:rsidR="005B1082" w:rsidRPr="00512478">
        <w:rPr>
          <w:rStyle w:val="bigger2"/>
          <w:rFonts w:ascii="Sylfaen" w:hAnsi="Sylfaen"/>
          <w:b/>
          <w:color w:val="auto"/>
          <w:sz w:val="22"/>
          <w:szCs w:val="22"/>
        </w:rPr>
        <w:t>ու</w:t>
      </w:r>
      <w:r w:rsidRPr="00512478">
        <w:rPr>
          <w:rStyle w:val="bigger2"/>
          <w:rFonts w:ascii="Sylfaen" w:hAnsi="Sylfaen"/>
          <w:b/>
          <w:color w:val="auto"/>
          <w:sz w:val="22"/>
          <w:szCs w:val="22"/>
        </w:rPr>
        <w:t xml:space="preserve">ն» - </w:t>
      </w:r>
      <w:r w:rsidR="00512478" w:rsidRPr="00512478">
        <w:rPr>
          <w:rStyle w:val="bigger2"/>
          <w:rFonts w:ascii="Sylfaen" w:hAnsi="Sylfaen"/>
          <w:color w:val="auto"/>
          <w:sz w:val="22"/>
          <w:szCs w:val="22"/>
        </w:rPr>
        <w:t>դրսում տեղադրվող (outdoor) /vdsl և ներսում տեղադրվող (indoor) պահարանների ենթակառուցվածքի շինարարություն</w:t>
      </w:r>
      <w:r w:rsidR="00512478" w:rsidRPr="00512478">
        <w:rPr>
          <w:rStyle w:val="bigger2"/>
          <w:rFonts w:ascii="Sylfaen" w:hAnsi="Sylfaen"/>
          <w:b/>
          <w:color w:val="auto"/>
          <w:sz w:val="22"/>
          <w:szCs w:val="22"/>
        </w:rPr>
        <w:t>:</w:t>
      </w:r>
    </w:p>
    <w:p w:rsidR="00FE47E8" w:rsidRPr="00512478" w:rsidRDefault="00A37F46" w:rsidP="00512478">
      <w:pPr>
        <w:spacing w:before="100" w:after="240"/>
        <w:jc w:val="both"/>
        <w:textAlignment w:val="top"/>
        <w:rPr>
          <w:rFonts w:ascii="Sylfaen" w:hAnsi="Sylfaen"/>
        </w:rPr>
      </w:pPr>
      <w:r w:rsidRPr="00512478">
        <w:rPr>
          <w:rFonts w:ascii="Sylfaen" w:hAnsi="Sylfaen" w:cs="Sylfaen"/>
          <w:lang w:val="en-US"/>
        </w:rPr>
        <w:t>Խմբաքանակի</w:t>
      </w:r>
      <w:r w:rsidRPr="00512478">
        <w:rPr>
          <w:rFonts w:ascii="Sylfaen" w:hAnsi="Sylfaen"/>
        </w:rPr>
        <w:t xml:space="preserve"> </w:t>
      </w:r>
      <w:r w:rsidRPr="00512478">
        <w:rPr>
          <w:rFonts w:ascii="Sylfaen" w:hAnsi="Sylfaen"/>
          <w:lang w:val="en-US"/>
        </w:rPr>
        <w:t>որակավորման</w:t>
      </w:r>
      <w:r w:rsidRPr="00512478">
        <w:rPr>
          <w:rFonts w:ascii="Sylfaen" w:hAnsi="Sylfaen"/>
        </w:rPr>
        <w:t xml:space="preserve"> </w:t>
      </w:r>
      <w:r w:rsidRPr="00512478">
        <w:rPr>
          <w:rFonts w:ascii="Sylfaen" w:hAnsi="Sylfaen"/>
          <w:lang w:val="en-US"/>
        </w:rPr>
        <w:t>արդյունքում</w:t>
      </w:r>
      <w:r w:rsidRPr="00512478">
        <w:rPr>
          <w:rFonts w:ascii="Sylfaen" w:hAnsi="Sylfaen"/>
        </w:rPr>
        <w:t xml:space="preserve"> </w:t>
      </w:r>
      <w:r w:rsidRPr="00512478">
        <w:rPr>
          <w:rFonts w:ascii="Sylfaen" w:hAnsi="Sylfaen"/>
          <w:lang w:val="en-US"/>
        </w:rPr>
        <w:t>Պատ</w:t>
      </w:r>
      <w:r w:rsidR="00965E3C" w:rsidRPr="00512478">
        <w:rPr>
          <w:rFonts w:ascii="Sylfaen" w:hAnsi="Sylfaen"/>
          <w:lang w:val="en-US"/>
        </w:rPr>
        <w:t>վիրատուն</w:t>
      </w:r>
      <w:r w:rsidR="00446520" w:rsidRPr="00512478">
        <w:rPr>
          <w:rFonts w:ascii="Sylfaen" w:hAnsi="Sylfaen"/>
        </w:rPr>
        <w:t xml:space="preserve"> </w:t>
      </w:r>
      <w:r w:rsidR="00965E3C" w:rsidRPr="00512478">
        <w:rPr>
          <w:rFonts w:ascii="Sylfaen" w:hAnsi="Sylfaen"/>
          <w:lang w:val="en-US"/>
        </w:rPr>
        <w:t>կընտրի</w:t>
      </w:r>
      <w:r w:rsidR="00965E3C" w:rsidRPr="00512478">
        <w:rPr>
          <w:rFonts w:ascii="Sylfaen" w:hAnsi="Sylfaen"/>
        </w:rPr>
        <w:t xml:space="preserve"> </w:t>
      </w:r>
      <w:r w:rsidR="00965E3C" w:rsidRPr="00512478">
        <w:rPr>
          <w:rFonts w:ascii="Sylfaen" w:hAnsi="Sylfaen"/>
          <w:lang w:val="en-US"/>
        </w:rPr>
        <w:t>բոլոր</w:t>
      </w:r>
      <w:r w:rsidR="00965E3C" w:rsidRPr="00512478">
        <w:rPr>
          <w:rFonts w:ascii="Sylfaen" w:hAnsi="Sylfaen"/>
        </w:rPr>
        <w:t xml:space="preserve"> </w:t>
      </w:r>
      <w:r w:rsidR="00965E3C" w:rsidRPr="00512478">
        <w:rPr>
          <w:rFonts w:ascii="Sylfaen" w:hAnsi="Sylfaen"/>
          <w:lang w:val="en-US"/>
        </w:rPr>
        <w:t>այն</w:t>
      </w:r>
      <w:r w:rsidR="00965E3C" w:rsidRPr="00512478">
        <w:rPr>
          <w:rFonts w:ascii="Sylfaen" w:hAnsi="Sylfaen"/>
        </w:rPr>
        <w:t xml:space="preserve"> </w:t>
      </w:r>
      <w:r w:rsidR="00FE47E8" w:rsidRPr="00512478">
        <w:rPr>
          <w:rFonts w:ascii="Sylfaen" w:hAnsi="Sylfaen"/>
        </w:rPr>
        <w:t>մասնակիցներին</w:t>
      </w:r>
      <w:r w:rsidR="00965E3C" w:rsidRPr="00512478">
        <w:rPr>
          <w:rFonts w:ascii="Sylfaen" w:hAnsi="Sylfaen"/>
        </w:rPr>
        <w:t xml:space="preserve">, </w:t>
      </w:r>
      <w:r w:rsidR="00965E3C" w:rsidRPr="00512478">
        <w:rPr>
          <w:rFonts w:ascii="Sylfaen" w:hAnsi="Sylfaen"/>
          <w:lang w:val="en-US"/>
        </w:rPr>
        <w:t>որոնք</w:t>
      </w:r>
      <w:r w:rsidR="00965E3C" w:rsidRPr="00512478">
        <w:rPr>
          <w:rFonts w:ascii="Sylfaen" w:hAnsi="Sylfaen"/>
        </w:rPr>
        <w:t xml:space="preserve"> </w:t>
      </w:r>
      <w:r w:rsidR="00965E3C" w:rsidRPr="00512478">
        <w:rPr>
          <w:rFonts w:ascii="Sylfaen" w:hAnsi="Sylfaen"/>
          <w:lang w:val="en-US"/>
        </w:rPr>
        <w:t>համապատասխանում</w:t>
      </w:r>
      <w:r w:rsidR="00965E3C" w:rsidRPr="00512478">
        <w:rPr>
          <w:rFonts w:ascii="Sylfaen" w:hAnsi="Sylfaen"/>
        </w:rPr>
        <w:t xml:space="preserve"> </w:t>
      </w:r>
      <w:r w:rsidR="00965E3C" w:rsidRPr="00512478">
        <w:rPr>
          <w:rFonts w:ascii="Sylfaen" w:hAnsi="Sylfaen"/>
          <w:lang w:val="en-US"/>
        </w:rPr>
        <w:t>են</w:t>
      </w:r>
      <w:r w:rsidR="00965E3C" w:rsidRPr="00512478">
        <w:rPr>
          <w:rFonts w:ascii="Sylfaen" w:hAnsi="Sylfaen"/>
        </w:rPr>
        <w:t xml:space="preserve"> </w:t>
      </w:r>
      <w:r w:rsidR="00965E3C" w:rsidRPr="00512478">
        <w:rPr>
          <w:rFonts w:ascii="Sylfaen" w:hAnsi="Sylfaen"/>
          <w:lang w:val="en-US"/>
        </w:rPr>
        <w:t>որակավորման</w:t>
      </w:r>
      <w:r w:rsidR="00965E3C" w:rsidRPr="00512478">
        <w:rPr>
          <w:rFonts w:ascii="Sylfaen" w:hAnsi="Sylfaen"/>
        </w:rPr>
        <w:t xml:space="preserve"> </w:t>
      </w:r>
      <w:r w:rsidR="00965E3C" w:rsidRPr="00512478">
        <w:rPr>
          <w:rFonts w:ascii="Sylfaen" w:hAnsi="Sylfaen"/>
          <w:lang w:val="en-US"/>
        </w:rPr>
        <w:t>պահանջներին</w:t>
      </w:r>
      <w:r w:rsidR="00965E3C" w:rsidRPr="00512478">
        <w:rPr>
          <w:rFonts w:ascii="Sylfaen" w:hAnsi="Sylfaen"/>
        </w:rPr>
        <w:t xml:space="preserve">: </w:t>
      </w:r>
    </w:p>
    <w:p w:rsidR="00801E36" w:rsidRPr="00A04CA5" w:rsidRDefault="00AE3018" w:rsidP="00965E3C">
      <w:pPr>
        <w:pStyle w:val="NormalWeb"/>
        <w:spacing w:before="100" w:after="240"/>
        <w:jc w:val="both"/>
        <w:textAlignment w:val="top"/>
        <w:rPr>
          <w:rFonts w:ascii="Sylfaen" w:eastAsia="Calibri" w:hAnsi="Sylfaen" w:cs="Sylfaen"/>
          <w:sz w:val="22"/>
          <w:szCs w:val="22"/>
          <w:lang w:eastAsia="en-US"/>
        </w:rPr>
      </w:pPr>
      <w:r w:rsidRPr="008979E4">
        <w:rPr>
          <w:rFonts w:ascii="Sylfaen" w:eastAsia="Calibri" w:hAnsi="Sylfaen" w:cs="Sylfaen"/>
          <w:sz w:val="22"/>
          <w:szCs w:val="22"/>
          <w:lang w:val="en-US" w:eastAsia="en-US"/>
        </w:rPr>
        <w:t>Որակավորված</w:t>
      </w:r>
      <w:r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Pr="008979E4">
        <w:rPr>
          <w:rFonts w:ascii="Sylfaen" w:eastAsia="Calibri" w:hAnsi="Sylfaen" w:cs="Sylfaen"/>
          <w:sz w:val="22"/>
          <w:szCs w:val="22"/>
          <w:lang w:val="en-US" w:eastAsia="en-US"/>
        </w:rPr>
        <w:t>մասնակիցների</w:t>
      </w:r>
      <w:r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Pr="008979E4">
        <w:rPr>
          <w:rFonts w:ascii="Sylfaen" w:eastAsia="Calibri" w:hAnsi="Sylfaen" w:cs="Sylfaen"/>
          <w:sz w:val="22"/>
          <w:szCs w:val="22"/>
          <w:lang w:val="en-US" w:eastAsia="en-US"/>
        </w:rPr>
        <w:t>ցուցակի</w:t>
      </w:r>
      <w:r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Pr="008979E4">
        <w:rPr>
          <w:rFonts w:ascii="Sylfaen" w:eastAsia="Calibri" w:hAnsi="Sylfaen" w:cs="Sylfaen"/>
          <w:sz w:val="22"/>
          <w:szCs w:val="22"/>
          <w:lang w:val="en-US" w:eastAsia="en-US"/>
        </w:rPr>
        <w:t>ձևավորումից</w:t>
      </w:r>
      <w:r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Pr="008979E4">
        <w:rPr>
          <w:rFonts w:ascii="Sylfaen" w:eastAsia="Calibri" w:hAnsi="Sylfaen" w:cs="Sylfaen"/>
          <w:sz w:val="22"/>
          <w:szCs w:val="22"/>
          <w:lang w:val="en-US" w:eastAsia="en-US"/>
        </w:rPr>
        <w:t>հետո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,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պլանավորված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ծավալով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պատվերներ</w:t>
      </w:r>
      <w:r w:rsidR="00EE227E" w:rsidRPr="008979E4">
        <w:rPr>
          <w:rFonts w:ascii="Sylfaen" w:eastAsia="Calibri" w:hAnsi="Sylfaen" w:cs="Sylfaen"/>
          <w:sz w:val="22"/>
          <w:szCs w:val="22"/>
          <w:lang w:val="en-US" w:eastAsia="en-US"/>
        </w:rPr>
        <w:t>ն</w:t>
      </w:r>
      <w:r w:rsidR="00EE227E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EE227E" w:rsidRPr="008979E4">
        <w:rPr>
          <w:rFonts w:ascii="Sylfaen" w:eastAsia="Calibri" w:hAnsi="Sylfaen" w:cs="Sylfaen"/>
          <w:sz w:val="22"/>
          <w:szCs w:val="22"/>
          <w:lang w:val="en-US" w:eastAsia="en-US"/>
        </w:rPr>
        <w:t>իրականացնելու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մատակարարի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ընտրության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նպատակով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,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բոլոր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որակավորված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մատակարարները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կհրավիրվեն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մատակարարի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մրցակցային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ընտրության</w:t>
      </w:r>
      <w:r w:rsidR="005B1082">
        <w:rPr>
          <w:rFonts w:ascii="Sylfaen" w:eastAsia="Calibri" w:hAnsi="Sylfaen" w:cs="Sylfaen"/>
          <w:sz w:val="22"/>
          <w:szCs w:val="22"/>
          <w:lang w:val="en-US" w:eastAsia="en-US"/>
        </w:rPr>
        <w:t>ն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,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որը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կանցկացվի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էլեկտրոնային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EE227E" w:rsidRPr="008979E4">
        <w:rPr>
          <w:rFonts w:ascii="Sylfaen" w:eastAsia="Calibri" w:hAnsi="Sylfaen" w:cs="Sylfaen"/>
          <w:sz w:val="22"/>
          <w:szCs w:val="22"/>
          <w:lang w:val="en-US" w:eastAsia="en-US"/>
        </w:rPr>
        <w:t>աճ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ուրդի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 xml:space="preserve"> </w:t>
      </w:r>
      <w:r w:rsidR="00801E36" w:rsidRPr="008979E4">
        <w:rPr>
          <w:rFonts w:ascii="Sylfaen" w:eastAsia="Calibri" w:hAnsi="Sylfaen" w:cs="Sylfaen"/>
          <w:sz w:val="22"/>
          <w:szCs w:val="22"/>
          <w:lang w:val="en-US" w:eastAsia="en-US"/>
        </w:rPr>
        <w:t>տեսքով</w:t>
      </w:r>
      <w:r w:rsidR="00801E36" w:rsidRPr="00A04CA5">
        <w:rPr>
          <w:rFonts w:ascii="Sylfaen" w:eastAsia="Calibri" w:hAnsi="Sylfaen" w:cs="Sylfaen"/>
          <w:sz w:val="22"/>
          <w:szCs w:val="22"/>
          <w:lang w:eastAsia="en-US"/>
        </w:rPr>
        <w:t>:</w:t>
      </w:r>
    </w:p>
    <w:p w:rsidR="00965E3C" w:rsidRPr="008979E4" w:rsidRDefault="00653650" w:rsidP="00965E3C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eastAsia="en-US"/>
        </w:rPr>
      </w:pPr>
      <w:r w:rsidRPr="008979E4">
        <w:rPr>
          <w:rFonts w:ascii="Sylfaen" w:eastAsia="Calibri" w:hAnsi="Sylfaen"/>
          <w:sz w:val="22"/>
          <w:szCs w:val="22"/>
          <w:lang w:eastAsia="en-US"/>
        </w:rPr>
        <w:t>Մ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>րցակցային</w:t>
      </w:r>
      <w:r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>ընտրության</w:t>
      </w:r>
      <w:r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>գործընթացի</w:t>
      </w:r>
      <w:r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հաղթողի</w:t>
      </w:r>
      <w:r w:rsidR="00EE227E" w:rsidRPr="008979E4">
        <w:rPr>
          <w:rFonts w:ascii="Sylfaen" w:eastAsia="Calibri" w:hAnsi="Sylfaen"/>
          <w:sz w:val="22"/>
          <w:szCs w:val="22"/>
          <w:lang w:eastAsia="en-US"/>
        </w:rPr>
        <w:t>/</w:t>
      </w:r>
      <w:r w:rsidR="00EE227E" w:rsidRPr="008979E4">
        <w:rPr>
          <w:rFonts w:ascii="Sylfaen" w:eastAsia="Calibri" w:hAnsi="Sylfaen"/>
          <w:sz w:val="22"/>
          <w:szCs w:val="22"/>
          <w:lang w:val="en-US" w:eastAsia="en-US"/>
        </w:rPr>
        <w:t>ների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հետ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կարող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է</w:t>
      </w:r>
      <w:r w:rsidR="00EE227E" w:rsidRPr="008979E4">
        <w:rPr>
          <w:rFonts w:ascii="Sylfaen" w:eastAsia="Calibri" w:hAnsi="Sylfaen"/>
          <w:sz w:val="22"/>
          <w:szCs w:val="22"/>
          <w:lang w:eastAsia="en-US"/>
        </w:rPr>
        <w:t>/</w:t>
      </w:r>
      <w:r w:rsidR="00EE227E" w:rsidRPr="008979E4">
        <w:rPr>
          <w:rFonts w:ascii="Sylfaen" w:eastAsia="Calibri" w:hAnsi="Sylfaen"/>
          <w:sz w:val="22"/>
          <w:szCs w:val="22"/>
          <w:lang w:val="en-US" w:eastAsia="en-US"/>
        </w:rPr>
        <w:t>են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կնքվել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435137" w:rsidRPr="008979E4">
        <w:rPr>
          <w:rFonts w:ascii="Sylfaen" w:eastAsia="Calibri" w:hAnsi="Sylfaen"/>
          <w:sz w:val="22"/>
          <w:szCs w:val="22"/>
          <w:lang w:val="en-US" w:eastAsia="en-US"/>
        </w:rPr>
        <w:t>շրջանակային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պայմանագիր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`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ըստ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ստորև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բերված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պայմանագրի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 </w:t>
      </w:r>
      <w:r w:rsidR="00965E3C" w:rsidRPr="008979E4">
        <w:rPr>
          <w:rFonts w:ascii="Sylfaen" w:eastAsia="Calibri" w:hAnsi="Sylfaen"/>
          <w:sz w:val="22"/>
          <w:szCs w:val="22"/>
          <w:lang w:val="en-US" w:eastAsia="en-US"/>
        </w:rPr>
        <w:t>ձևանմուշի</w:t>
      </w:r>
      <w:r w:rsidR="00965E3C" w:rsidRPr="008979E4">
        <w:rPr>
          <w:rFonts w:ascii="Sylfaen" w:eastAsia="Calibri" w:hAnsi="Sylfaen"/>
          <w:sz w:val="22"/>
          <w:szCs w:val="22"/>
          <w:lang w:eastAsia="en-US"/>
        </w:rPr>
        <w:t xml:space="preserve">:  </w:t>
      </w:r>
    </w:p>
    <w:p w:rsidR="00EE227E" w:rsidRPr="008979E4" w:rsidRDefault="00EE227E" w:rsidP="00EE227E">
      <w:pPr>
        <w:pStyle w:val="ListParagraph"/>
        <w:numPr>
          <w:ilvl w:val="0"/>
          <w:numId w:val="25"/>
        </w:numPr>
        <w:jc w:val="both"/>
        <w:rPr>
          <w:rFonts w:ascii="Sylfaen" w:hAnsi="Sylfaen" w:cstheme="minorHAnsi"/>
          <w:b/>
          <w:u w:val="single"/>
          <w:lang w:val="en-US"/>
        </w:rPr>
      </w:pPr>
      <w:r w:rsidRPr="008979E4">
        <w:rPr>
          <w:rFonts w:ascii="Sylfaen" w:hAnsi="Sylfaen" w:cstheme="minorHAnsi"/>
          <w:b/>
          <w:u w:val="single"/>
          <w:lang w:val="en-US"/>
        </w:rPr>
        <w:t>Մասնակցի գործողությունները</w:t>
      </w:r>
    </w:p>
    <w:p w:rsidR="001E2967" w:rsidRPr="008979E4" w:rsidRDefault="003103D3" w:rsidP="001E2967">
      <w:pPr>
        <w:jc w:val="both"/>
        <w:rPr>
          <w:rFonts w:ascii="Sylfaen" w:hAnsi="Sylfaen" w:cstheme="minorHAnsi"/>
          <w:lang w:val="en-US"/>
        </w:rPr>
      </w:pPr>
      <w:r w:rsidRPr="008979E4">
        <w:rPr>
          <w:rFonts w:ascii="Sylfaen" w:hAnsi="Sylfaen" w:cstheme="minorHAnsi"/>
          <w:lang w:val="en-US"/>
        </w:rPr>
        <w:t>Որակավորմանը մասնակցել</w:t>
      </w:r>
      <w:r w:rsidR="00F00775" w:rsidRPr="008979E4">
        <w:rPr>
          <w:rFonts w:ascii="Sylfaen" w:hAnsi="Sylfaen" w:cstheme="minorHAnsi"/>
        </w:rPr>
        <w:t>ու</w:t>
      </w:r>
      <w:r w:rsidR="00F00775" w:rsidRPr="008979E4">
        <w:rPr>
          <w:rFonts w:ascii="Sylfaen" w:hAnsi="Sylfaen" w:cstheme="minorHAnsi"/>
          <w:lang w:val="en-US"/>
        </w:rPr>
        <w:t xml:space="preserve"> </w:t>
      </w:r>
      <w:r w:rsidR="00F00775" w:rsidRPr="008979E4">
        <w:rPr>
          <w:rFonts w:ascii="Sylfaen" w:hAnsi="Sylfaen" w:cstheme="minorHAnsi"/>
        </w:rPr>
        <w:t>համար</w:t>
      </w:r>
      <w:r w:rsidRPr="008979E4">
        <w:rPr>
          <w:rFonts w:ascii="Sylfaen" w:hAnsi="Sylfaen" w:cstheme="minorHAnsi"/>
          <w:lang w:val="en-US"/>
        </w:rPr>
        <w:t xml:space="preserve"> Որակավորման մասնակցին (այսուհետ` Մասնակից) հարկավոր է.</w:t>
      </w:r>
    </w:p>
    <w:p w:rsidR="00F00775" w:rsidRPr="008979E4" w:rsidRDefault="00C374B9" w:rsidP="00653650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lastRenderedPageBreak/>
        <w:t>Ծանոթանալ</w:t>
      </w:r>
      <w:r w:rsidR="00653650"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="00EE227E" w:rsidRPr="005B1082">
        <w:rPr>
          <w:rStyle w:val="bigger2"/>
          <w:rFonts w:ascii="Sylfaen" w:hAnsi="Sylfaen"/>
          <w:b/>
          <w:sz w:val="22"/>
          <w:szCs w:val="22"/>
          <w:lang w:val="en-US"/>
        </w:rPr>
        <w:t>տեխնիկական պահանջներին</w:t>
      </w:r>
      <w:r w:rsidR="005B1082" w:rsidRPr="005B1082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5B1082" w:rsidRPr="003B0AA6">
        <w:rPr>
          <w:rStyle w:val="bigger2"/>
          <w:rFonts w:ascii="Sylfaen" w:hAnsi="Sylfaen"/>
          <w:sz w:val="22"/>
          <w:szCs w:val="22"/>
          <w:lang w:val="en-US"/>
        </w:rPr>
        <w:t>(այսուհետ` ՏՊ)</w:t>
      </w:r>
      <w:r w:rsidR="00A04D7D" w:rsidRPr="003B0AA6">
        <w:rPr>
          <w:rStyle w:val="bigger2"/>
          <w:rFonts w:ascii="Sylfaen" w:hAnsi="Sylfaen"/>
          <w:sz w:val="22"/>
          <w:szCs w:val="22"/>
          <w:lang w:val="en-US"/>
        </w:rPr>
        <w:t>`</w:t>
      </w:r>
      <w:r w:rsidR="003834BF"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="00653650" w:rsidRPr="008979E4">
        <w:rPr>
          <w:rStyle w:val="bigger2"/>
          <w:rFonts w:ascii="Sylfaen" w:hAnsi="Sylfaen"/>
          <w:sz w:val="22"/>
          <w:szCs w:val="22"/>
        </w:rPr>
        <w:t xml:space="preserve">     </w:t>
      </w:r>
    </w:p>
    <w:p w:rsidR="00EE227E" w:rsidRPr="008979E4" w:rsidRDefault="005B1082" w:rsidP="00653650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7317DD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Word.Document.12" ShapeID="_x0000_i1025" DrawAspect="Icon" ObjectID="_1544366852" r:id="rId9"/>
        </w:object>
      </w:r>
      <w:r w:rsidR="003B0AA6" w:rsidRPr="007317DD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 id="_x0000_i1026" type="#_x0000_t75" style="width:77.25pt;height:49.5pt" o:ole="">
            <v:imagedata r:id="rId10" o:title=""/>
          </v:shape>
          <o:OLEObject Type="Embed" ProgID="Excel.Sheet.12" ShapeID="_x0000_i1026" DrawAspect="Icon" ObjectID="_1544366853" r:id="rId11"/>
        </w:object>
      </w:r>
    </w:p>
    <w:p w:rsidR="000C3C17" w:rsidRPr="008979E4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0F6D51" w:rsidRPr="008979E4">
        <w:rPr>
          <w:rStyle w:val="bigger2"/>
          <w:rFonts w:ascii="Sylfaen" w:hAnsi="Sylfaen"/>
          <w:b/>
          <w:sz w:val="22"/>
          <w:szCs w:val="22"/>
          <w:lang w:val="en-US"/>
        </w:rPr>
        <w:t>պայմանագրի ձևանմուշ</w:t>
      </w:r>
      <w:r w:rsidRPr="008979E4">
        <w:rPr>
          <w:rStyle w:val="bigger2"/>
          <w:rFonts w:ascii="Sylfaen" w:hAnsi="Sylfaen"/>
          <w:b/>
          <w:sz w:val="22"/>
          <w:szCs w:val="22"/>
          <w:lang w:val="en-US"/>
        </w:rPr>
        <w:t>ին</w:t>
      </w:r>
      <w:r w:rsidR="006143DE" w:rsidRPr="008979E4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5E42A6" w:rsidRPr="008979E4" w:rsidRDefault="005B1082" w:rsidP="0090593A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b/>
          <w:sz w:val="22"/>
          <w:szCs w:val="22"/>
          <w:lang w:val="en-US"/>
        </w:rPr>
      </w:pPr>
      <w:r w:rsidRPr="007317DD">
        <w:rPr>
          <w:rStyle w:val="bigger2"/>
          <w:rFonts w:ascii="Sylfaen" w:hAnsi="Sylfaen"/>
          <w:b/>
          <w:sz w:val="22"/>
          <w:szCs w:val="22"/>
          <w:lang w:val="en-US"/>
        </w:rPr>
        <w:object w:dxaOrig="1550" w:dyaOrig="991">
          <v:shape id="_x0000_i1027" type="#_x0000_t75" style="width:77.25pt;height:49.5pt" o:ole="">
            <v:imagedata r:id="rId12" o:title=""/>
          </v:shape>
          <o:OLEObject Type="Embed" ProgID="Package" ShapeID="_x0000_i1027" DrawAspect="Icon" ObjectID="_1544366854" r:id="rId13"/>
        </w:object>
      </w:r>
    </w:p>
    <w:p w:rsidR="0090593A" w:rsidRPr="008979E4" w:rsidRDefault="0090593A" w:rsidP="005E42A6">
      <w:pPr>
        <w:pStyle w:val="BodyTextIndent3"/>
      </w:pPr>
    </w:p>
    <w:p w:rsidR="00A91775" w:rsidRPr="00AE2C51" w:rsidRDefault="00A91775" w:rsidP="00A91775">
      <w:pPr>
        <w:pStyle w:val="NormalWeb"/>
        <w:numPr>
          <w:ilvl w:val="0"/>
          <w:numId w:val="1"/>
        </w:numPr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 բոլոր էջերը) </w:t>
      </w:r>
      <w:r w:rsidRPr="008979E4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 հայտարարագիրը.</w:t>
      </w:r>
    </w:p>
    <w:p w:rsidR="00AE2C51" w:rsidRPr="008979E4" w:rsidRDefault="00AE2C51" w:rsidP="00AE2C51">
      <w:pPr>
        <w:pStyle w:val="NormalWeb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Arial" w:hAnsi="Arial"/>
          <w:b/>
          <w:sz w:val="22"/>
          <w:szCs w:val="22"/>
          <w:lang w:val="en-US"/>
        </w:rPr>
        <w:t xml:space="preserve">        </w:t>
      </w:r>
      <w:r w:rsidR="00D91697" w:rsidRPr="00012EDF">
        <w:rPr>
          <w:rStyle w:val="bigger2"/>
          <w:rFonts w:ascii="Arial" w:hAnsi="Arial"/>
          <w:b/>
          <w:sz w:val="22"/>
          <w:szCs w:val="22"/>
          <w:lang w:val="en-US"/>
        </w:rPr>
        <w:object w:dxaOrig="1550" w:dyaOrig="991">
          <v:shape id="_x0000_i1028" type="#_x0000_t75" style="width:77.25pt;height:49.5pt" o:ole="">
            <v:imagedata r:id="rId14" o:title=""/>
          </v:shape>
          <o:OLEObject Type="Embed" ProgID="Excel.Sheet.12" ShapeID="_x0000_i1028" DrawAspect="Icon" ObjectID="_1544366855" r:id="rId15"/>
        </w:object>
      </w:r>
    </w:p>
    <w:p w:rsidR="00A91775" w:rsidRPr="00A04CA5" w:rsidRDefault="00A91775" w:rsidP="00A91775">
      <w:pPr>
        <w:pStyle w:val="NormalWeb"/>
        <w:spacing w:before="100"/>
        <w:ind w:left="36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A04CA5">
        <w:rPr>
          <w:rFonts w:ascii="Sylfaen" w:hAnsi="Sylfaen"/>
          <w:lang w:val="en-US"/>
        </w:rPr>
        <w:t xml:space="preserve">      </w:t>
      </w:r>
    </w:p>
    <w:p w:rsidR="004F0B81" w:rsidRPr="00A04CA5" w:rsidRDefault="004F0B81" w:rsidP="004F0B81">
      <w:pPr>
        <w:pStyle w:val="NormalWeb"/>
        <w:numPr>
          <w:ilvl w:val="0"/>
          <w:numId w:val="1"/>
        </w:numPr>
        <w:textAlignment w:val="top"/>
        <w:rPr>
          <w:rStyle w:val="Strong"/>
          <w:rFonts w:ascii="Sylfaen" w:hAnsi="Sylfaen"/>
          <w:b w:val="0"/>
          <w:color w:val="000000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և</w:t>
      </w: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բոլոր</w:t>
      </w: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էջերը</w:t>
      </w: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8979E4">
        <w:rPr>
          <w:rStyle w:val="bigger2"/>
          <w:rFonts w:ascii="Sylfaen" w:hAnsi="Sylfaen"/>
          <w:b/>
          <w:sz w:val="22"/>
          <w:szCs w:val="22"/>
          <w:lang w:val="en-US"/>
        </w:rPr>
        <w:t>Ընկերության</w:t>
      </w:r>
      <w:r w:rsidRPr="00A04CA5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lang w:val="en-US"/>
        </w:rPr>
        <w:t>ֆինանսական</w:t>
      </w:r>
      <w:r w:rsidRPr="00A04CA5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lang w:val="en-US"/>
        </w:rPr>
        <w:t>կայունության</w:t>
      </w:r>
      <w:r w:rsidRPr="00A04CA5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lang w:val="en-US"/>
        </w:rPr>
        <w:t>ստուգման</w:t>
      </w:r>
      <w:r w:rsidRPr="00A04CA5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lang w:val="en-US"/>
        </w:rPr>
        <w:t>ձևանմուշները</w:t>
      </w:r>
    </w:p>
    <w:p w:rsidR="00912495" w:rsidRPr="008979E4" w:rsidRDefault="004F0B81" w:rsidP="00912495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A04CA5">
        <w:rPr>
          <w:rStyle w:val="bigger2"/>
          <w:rFonts w:ascii="Sylfaen" w:hAnsi="Sylfaen"/>
          <w:sz w:val="22"/>
          <w:szCs w:val="22"/>
          <w:lang w:val="en-US"/>
        </w:rPr>
        <w:t xml:space="preserve">       </w:t>
      </w:r>
      <w:r w:rsidR="00E03EE2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E03EE2">
        <w:rPr>
          <w:rStyle w:val="bigger2"/>
          <w:rFonts w:ascii="Arial Unicode" w:hAnsi="Arial Unicode"/>
          <w:sz w:val="22"/>
          <w:szCs w:val="22"/>
          <w:lang w:val="en-US"/>
        </w:rPr>
        <w:t xml:space="preserve">         </w:t>
      </w:r>
      <w:r w:rsidR="00512478" w:rsidRPr="007317DD">
        <w:rPr>
          <w:rStyle w:val="bigger2"/>
          <w:rFonts w:ascii="Arial Unicode" w:hAnsi="Arial Unicode"/>
          <w:sz w:val="22"/>
          <w:szCs w:val="22"/>
          <w:lang w:val="en-US"/>
        </w:rPr>
        <w:object w:dxaOrig="1550" w:dyaOrig="991">
          <v:shape id="_x0000_i1029" type="#_x0000_t75" style="width:77.25pt;height:49.5pt" o:ole="">
            <v:imagedata r:id="rId16" o:title=""/>
          </v:shape>
          <o:OLEObject Type="Embed" ProgID="Excel.Sheet.12" ShapeID="_x0000_i1029" DrawAspect="Icon" ObjectID="_1544366856" r:id="rId17"/>
        </w:object>
      </w:r>
    </w:p>
    <w:p w:rsidR="004F0B81" w:rsidRPr="008979E4" w:rsidRDefault="004F0B81" w:rsidP="004F0B81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Sylfaen" w:hAnsi="Sylfaen"/>
          <w:b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 բոլոր էջերը) </w:t>
      </w:r>
      <w:r w:rsidRPr="008979E4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8979E4">
        <w:rPr>
          <w:rFonts w:ascii="Sylfaen" w:hAnsi="Sylfaen"/>
          <w:b/>
          <w:lang w:val="en-US"/>
        </w:rPr>
        <w:t>ը.</w:t>
      </w:r>
    </w:p>
    <w:p w:rsidR="004F0B81" w:rsidRPr="008979E4" w:rsidRDefault="004F0B81" w:rsidP="004F0B81">
      <w:pPr>
        <w:pStyle w:val="NormalWeb"/>
        <w:textAlignment w:val="top"/>
        <w:rPr>
          <w:rFonts w:ascii="Sylfaen" w:hAnsi="Sylfaen"/>
          <w:color w:val="000000"/>
          <w:sz w:val="22"/>
          <w:szCs w:val="22"/>
        </w:rPr>
      </w:pPr>
      <w:r w:rsidRPr="008979E4">
        <w:rPr>
          <w:rFonts w:ascii="Sylfaen" w:hAnsi="Sylfaen"/>
          <w:lang w:val="en-US"/>
        </w:rPr>
        <w:lastRenderedPageBreak/>
        <w:t xml:space="preserve">                                                                                                                        </w:t>
      </w:r>
      <w:r w:rsidR="00512478" w:rsidRPr="008979E4">
        <w:rPr>
          <w:rFonts w:ascii="Sylfaen" w:hAnsi="Sylfaen"/>
          <w:lang w:val="en-US"/>
        </w:rPr>
        <w:object w:dxaOrig="1550" w:dyaOrig="991">
          <v:shape id="_x0000_i1030" type="#_x0000_t75" style="width:77.25pt;height:49.5pt" o:ole="">
            <v:imagedata r:id="rId18" o:title=""/>
          </v:shape>
          <o:OLEObject Type="Embed" ProgID="Word.Document.8" ShapeID="_x0000_i1030" DrawAspect="Icon" ObjectID="_1544366857" r:id="rId19">
            <o:FieldCodes>\s</o:FieldCodes>
          </o:OLEObject>
        </w:object>
      </w:r>
      <w:r w:rsidRPr="008979E4">
        <w:rPr>
          <w:rFonts w:ascii="Sylfaen" w:hAnsi="Sylfaen"/>
          <w:lang w:val="en-US"/>
        </w:rPr>
        <w:t xml:space="preserve">                         </w:t>
      </w:r>
    </w:p>
    <w:p w:rsidR="00A91775" w:rsidRPr="008979E4" w:rsidRDefault="00A91775" w:rsidP="00575A54">
      <w:pPr>
        <w:pStyle w:val="NormalWeb"/>
        <w:ind w:left="360"/>
        <w:textAlignment w:val="top"/>
        <w:rPr>
          <w:rStyle w:val="bigger2"/>
          <w:rFonts w:ascii="Sylfaen" w:hAnsi="Sylfaen"/>
          <w:sz w:val="22"/>
          <w:szCs w:val="22"/>
        </w:rPr>
      </w:pPr>
      <w:r w:rsidRPr="008979E4">
        <w:rPr>
          <w:rFonts w:ascii="Sylfaen" w:hAnsi="Sylfa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3A72" w:rsidRPr="008979E4" w:rsidRDefault="003103D3" w:rsidP="00A91775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>Մատակարարի</w:t>
      </w:r>
      <w:r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որակավորումը</w:t>
      </w:r>
      <w:r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իրականացնելու</w:t>
      </w:r>
      <w:r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համար</w:t>
      </w:r>
      <w:r w:rsidR="00F53A72"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r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="005F64DA" w:rsidRPr="008979E4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Pr="008979E4">
        <w:rPr>
          <w:rStyle w:val="bigger2"/>
          <w:rFonts w:ascii="Sylfaen" w:hAnsi="Sylfaen"/>
          <w:sz w:val="22"/>
          <w:szCs w:val="22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r w:rsidRPr="008979E4">
        <w:rPr>
          <w:rStyle w:val="bigger2"/>
          <w:rFonts w:ascii="Sylfaen" w:hAnsi="Sylfaen"/>
          <w:sz w:val="22"/>
          <w:szCs w:val="22"/>
        </w:rPr>
        <w:t>.</w:t>
      </w:r>
    </w:p>
    <w:p w:rsidR="0022243C" w:rsidRPr="008979E4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>Իրավաբանական անձի գրանցման վկայական</w:t>
      </w:r>
      <w:r w:rsidR="001C7C47" w:rsidRPr="008979E4">
        <w:rPr>
          <w:rStyle w:val="bigger2"/>
          <w:rFonts w:ascii="Sylfaen" w:hAnsi="Sylfaen"/>
          <w:sz w:val="22"/>
          <w:szCs w:val="22"/>
        </w:rPr>
        <w:t>,</w:t>
      </w:r>
    </w:p>
    <w:p w:rsidR="0022243C" w:rsidRPr="008979E4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 w:rsidR="001C7C47" w:rsidRPr="008979E4">
        <w:rPr>
          <w:rStyle w:val="bigger2"/>
          <w:rFonts w:ascii="Sylfaen" w:hAnsi="Sylfaen"/>
          <w:sz w:val="22"/>
          <w:szCs w:val="22"/>
        </w:rPr>
        <w:t>,</w:t>
      </w:r>
    </w:p>
    <w:p w:rsidR="0022243C" w:rsidRPr="008979E4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79413C" w:rsidRPr="008979E4">
        <w:rPr>
          <w:rStyle w:val="bigger2"/>
          <w:rFonts w:ascii="Sylfaen" w:hAnsi="Sylfaen"/>
          <w:sz w:val="22"/>
          <w:szCs w:val="22"/>
          <w:lang w:val="en-US"/>
        </w:rPr>
        <w:t>,</w:t>
      </w:r>
    </w:p>
    <w:p w:rsidR="0079413C" w:rsidRPr="00E8167B" w:rsidRDefault="007941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</w:rPr>
        <w:t>Մասնակցի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</w:rPr>
        <w:t>ֆինանսական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</w:rPr>
        <w:t>հաշվետվության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 1-</w:t>
      </w:r>
      <w:r w:rsidRPr="008979E4">
        <w:rPr>
          <w:rStyle w:val="bigger2"/>
          <w:rFonts w:ascii="Sylfaen" w:hAnsi="Sylfaen"/>
          <w:sz w:val="22"/>
          <w:szCs w:val="22"/>
        </w:rPr>
        <w:t>ին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</w:rPr>
        <w:t>և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2-</w:t>
      </w:r>
      <w:r w:rsidRPr="008979E4">
        <w:rPr>
          <w:rStyle w:val="bigger2"/>
          <w:rFonts w:ascii="Sylfaen" w:hAnsi="Sylfaen"/>
          <w:sz w:val="22"/>
          <w:szCs w:val="22"/>
        </w:rPr>
        <w:t>րդ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</w:rPr>
        <w:t>ձևանմուշները</w:t>
      </w:r>
      <w:r w:rsidR="00E8167B">
        <w:rPr>
          <w:rStyle w:val="bigger2"/>
          <w:rFonts w:ascii="Arial Unicode" w:hAnsi="Arial Unicode"/>
          <w:sz w:val="22"/>
          <w:szCs w:val="22"/>
          <w:lang w:val="en-US"/>
        </w:rPr>
        <w:t>,</w:t>
      </w:r>
    </w:p>
    <w:p w:rsidR="00E8167B" w:rsidRDefault="00E8167B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>Գաղտնի տեղեկատվության չհրապարակման մասին համաձայնագիր</w:t>
      </w:r>
      <w:r>
        <w:rPr>
          <w:rStyle w:val="bigger2"/>
          <w:rFonts w:ascii="Sylfaen" w:hAnsi="Sylfaen"/>
          <w:sz w:val="22"/>
          <w:szCs w:val="22"/>
          <w:lang w:val="en-US"/>
        </w:rPr>
        <w:t>,</w:t>
      </w:r>
    </w:p>
    <w:p w:rsidR="00E8167B" w:rsidRDefault="00E8167B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>Որակավորման պահանջներին համապատասխանության մասին հայտարարագիր</w:t>
      </w:r>
      <w:r w:rsidRPr="008979E4">
        <w:rPr>
          <w:rStyle w:val="bigger2"/>
          <w:rFonts w:ascii="Sylfaen" w:hAnsi="Sylfaen"/>
          <w:sz w:val="22"/>
          <w:szCs w:val="22"/>
        </w:rPr>
        <w:t>ը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r w:rsidRPr="008979E4">
        <w:rPr>
          <w:rStyle w:val="bigger2"/>
          <w:rFonts w:ascii="Sylfaen" w:hAnsi="Sylfaen"/>
          <w:sz w:val="22"/>
          <w:szCs w:val="22"/>
        </w:rPr>
        <w:t>համապատասխան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Style w:val="bigger2"/>
          <w:rFonts w:ascii="Sylfaen" w:hAnsi="Sylfaen"/>
          <w:sz w:val="22"/>
          <w:szCs w:val="22"/>
        </w:rPr>
        <w:t>հավելվածներով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>)</w:t>
      </w:r>
      <w:r>
        <w:rPr>
          <w:rStyle w:val="bigger2"/>
          <w:rFonts w:ascii="Sylfaen" w:hAnsi="Sylfaen"/>
          <w:sz w:val="22"/>
          <w:szCs w:val="22"/>
          <w:lang w:val="en-US"/>
        </w:rPr>
        <w:t>,</w:t>
      </w:r>
    </w:p>
    <w:p w:rsidR="00E8167B" w:rsidRPr="008979E4" w:rsidRDefault="00E8167B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E8167B">
        <w:rPr>
          <w:rStyle w:val="bigger2"/>
          <w:rFonts w:ascii="Sylfaen" w:hAnsi="Sylfaen" w:cs="Calibri"/>
          <w:bCs/>
          <w:sz w:val="22"/>
          <w:szCs w:val="22"/>
        </w:rPr>
        <w:t>Ընկերության</w:t>
      </w:r>
      <w:r w:rsidRPr="00E8167B">
        <w:rPr>
          <w:rStyle w:val="bigger2"/>
          <w:rFonts w:ascii="Sylfaen" w:hAnsi="Sylfaen" w:cs="Calibri"/>
          <w:bCs/>
          <w:sz w:val="22"/>
          <w:szCs w:val="22"/>
          <w:lang w:val="en-US"/>
        </w:rPr>
        <w:t xml:space="preserve"> </w:t>
      </w:r>
      <w:r w:rsidRPr="00E8167B">
        <w:rPr>
          <w:rStyle w:val="bigger2"/>
          <w:rFonts w:ascii="Sylfaen" w:hAnsi="Sylfaen" w:cs="Calibri"/>
          <w:bCs/>
          <w:sz w:val="22"/>
          <w:szCs w:val="22"/>
        </w:rPr>
        <w:t>ֆինանսական</w:t>
      </w:r>
      <w:r w:rsidRPr="00E8167B">
        <w:rPr>
          <w:rStyle w:val="bigger2"/>
          <w:rFonts w:ascii="Sylfaen" w:hAnsi="Sylfaen" w:cs="Calibri"/>
          <w:bCs/>
          <w:sz w:val="22"/>
          <w:szCs w:val="22"/>
          <w:lang w:val="en-US"/>
        </w:rPr>
        <w:t xml:space="preserve"> </w:t>
      </w:r>
      <w:r w:rsidRPr="00E8167B">
        <w:rPr>
          <w:rStyle w:val="bigger2"/>
          <w:rFonts w:ascii="Sylfaen" w:hAnsi="Sylfaen" w:cs="Calibri"/>
          <w:bCs/>
          <w:sz w:val="22"/>
          <w:szCs w:val="22"/>
        </w:rPr>
        <w:t>կայունության</w:t>
      </w:r>
      <w:r w:rsidRPr="00E8167B">
        <w:rPr>
          <w:rStyle w:val="bigger2"/>
          <w:rFonts w:ascii="Sylfaen" w:hAnsi="Sylfaen" w:cs="Calibri"/>
          <w:bCs/>
          <w:sz w:val="22"/>
          <w:szCs w:val="22"/>
          <w:lang w:val="en-US"/>
        </w:rPr>
        <w:t xml:space="preserve"> </w:t>
      </w:r>
      <w:r w:rsidRPr="00E8167B">
        <w:rPr>
          <w:rStyle w:val="bigger2"/>
          <w:rFonts w:ascii="Sylfaen" w:hAnsi="Sylfaen" w:cs="Calibri"/>
          <w:bCs/>
          <w:sz w:val="22"/>
          <w:szCs w:val="22"/>
        </w:rPr>
        <w:t>ստուգման</w:t>
      </w:r>
      <w:r w:rsidRPr="00E8167B">
        <w:rPr>
          <w:rStyle w:val="bigger2"/>
          <w:rFonts w:ascii="Sylfaen" w:hAnsi="Sylfaen" w:cs="Calibri"/>
          <w:bCs/>
          <w:sz w:val="22"/>
          <w:szCs w:val="22"/>
          <w:lang w:val="en-US"/>
        </w:rPr>
        <w:t xml:space="preserve"> </w:t>
      </w:r>
      <w:r w:rsidRPr="00E8167B">
        <w:rPr>
          <w:rStyle w:val="bigger2"/>
          <w:rFonts w:ascii="Sylfaen" w:hAnsi="Sylfaen" w:cs="Calibri"/>
          <w:bCs/>
          <w:sz w:val="22"/>
          <w:szCs w:val="22"/>
        </w:rPr>
        <w:t>ձևանմուշ</w:t>
      </w:r>
      <w:r>
        <w:rPr>
          <w:rStyle w:val="bigger2"/>
          <w:rFonts w:ascii="Sylfaen" w:hAnsi="Sylfaen" w:cs="Calibri"/>
          <w:bCs/>
          <w:sz w:val="22"/>
          <w:szCs w:val="22"/>
          <w:lang w:val="en-US"/>
        </w:rPr>
        <w:t>:</w:t>
      </w:r>
    </w:p>
    <w:p w:rsidR="00F53A72" w:rsidRPr="008979E4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 w:rsidRPr="008979E4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փաստաթղ</w:t>
      </w:r>
      <w:r w:rsidR="00763F55">
        <w:rPr>
          <w:rStyle w:val="bigger2"/>
          <w:rFonts w:ascii="Sylfaen" w:hAnsi="Sylfaen"/>
          <w:sz w:val="22"/>
          <w:szCs w:val="22"/>
          <w:lang w:val="en-US"/>
        </w:rPr>
        <w:t>թերը ստորև ներկայացված ձևաչափով`</w:t>
      </w:r>
    </w:p>
    <w:p w:rsidR="0022243C" w:rsidRPr="008979E4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tbl>
      <w:tblPr>
        <w:tblW w:w="12625" w:type="dxa"/>
        <w:jc w:val="center"/>
        <w:tblInd w:w="-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7"/>
        <w:gridCol w:w="5904"/>
        <w:gridCol w:w="1560"/>
        <w:gridCol w:w="1417"/>
        <w:gridCol w:w="2977"/>
      </w:tblGrid>
      <w:tr w:rsidR="00707CE1" w:rsidRPr="008979E4" w:rsidTr="00300E74">
        <w:trPr>
          <w:trHeight w:val="267"/>
          <w:jc w:val="center"/>
        </w:trPr>
        <w:tc>
          <w:tcPr>
            <w:tcW w:w="767" w:type="dxa"/>
            <w:vMerge w:val="restart"/>
            <w:vAlign w:val="center"/>
          </w:tcPr>
          <w:p w:rsidR="00707CE1" w:rsidRPr="008979E4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</w:rPr>
            </w:pPr>
            <w:r w:rsidRPr="008979E4">
              <w:rPr>
                <w:rStyle w:val="bigger2"/>
                <w:rFonts w:ascii="Sylfaen" w:hAnsi="Sylfaen"/>
                <w:b/>
                <w:sz w:val="22"/>
                <w:szCs w:val="22"/>
              </w:rPr>
              <w:t>N</w:t>
            </w:r>
          </w:p>
        </w:tc>
        <w:tc>
          <w:tcPr>
            <w:tcW w:w="5904" w:type="dxa"/>
            <w:vMerge w:val="restart"/>
            <w:vAlign w:val="center"/>
          </w:tcPr>
          <w:p w:rsidR="00707CE1" w:rsidRPr="008979E4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>Փաստաթուղթ</w:t>
            </w:r>
          </w:p>
        </w:tc>
        <w:tc>
          <w:tcPr>
            <w:tcW w:w="5954" w:type="dxa"/>
            <w:gridSpan w:val="3"/>
            <w:vAlign w:val="center"/>
          </w:tcPr>
          <w:p w:rsidR="00707CE1" w:rsidRPr="008979E4" w:rsidRDefault="00707CE1" w:rsidP="00B52A2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b/>
                <w:sz w:val="22"/>
                <w:szCs w:val="22"/>
                <w:lang w:val="en-US"/>
              </w:rPr>
              <w:t xml:space="preserve">Փաստաթղթի </w:t>
            </w:r>
            <w:r w:rsidRPr="008979E4">
              <w:rPr>
                <w:rStyle w:val="bigger2"/>
                <w:rFonts w:ascii="Sylfaen" w:hAnsi="Sylfaen" w:cs="Sylfaen"/>
                <w:b/>
                <w:sz w:val="22"/>
                <w:szCs w:val="22"/>
                <w:lang w:val="en-US"/>
              </w:rPr>
              <w:t>ա</w:t>
            </w:r>
            <w:r w:rsidR="00B52A26" w:rsidRPr="008979E4">
              <w:rPr>
                <w:rStyle w:val="bigger2"/>
                <w:rFonts w:ascii="Sylfaen" w:hAnsi="Sylfaen"/>
                <w:b/>
                <w:sz w:val="22"/>
                <w:szCs w:val="22"/>
              </w:rPr>
              <w:t>ն</w:t>
            </w:r>
            <w:r w:rsidRPr="008979E4">
              <w:rPr>
                <w:rStyle w:val="bigger2"/>
                <w:rFonts w:ascii="Sylfaen" w:hAnsi="Sylfaen" w:cs="Sylfaen"/>
                <w:b/>
                <w:sz w:val="22"/>
                <w:szCs w:val="22"/>
                <w:lang w:val="en-US"/>
              </w:rPr>
              <w:t>վանում</w:t>
            </w:r>
          </w:p>
        </w:tc>
      </w:tr>
      <w:tr w:rsidR="00707CE1" w:rsidRPr="008979E4" w:rsidTr="00300E74">
        <w:trPr>
          <w:trHeight w:val="142"/>
          <w:jc w:val="center"/>
        </w:trPr>
        <w:tc>
          <w:tcPr>
            <w:tcW w:w="767" w:type="dxa"/>
            <w:vMerge/>
          </w:tcPr>
          <w:p w:rsidR="00707CE1" w:rsidRPr="008979E4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</w:rPr>
            </w:pPr>
          </w:p>
        </w:tc>
        <w:tc>
          <w:tcPr>
            <w:tcW w:w="5904" w:type="dxa"/>
            <w:vMerge/>
          </w:tcPr>
          <w:p w:rsidR="00707CE1" w:rsidRPr="008979E4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07CE1" w:rsidRPr="008979E4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PDF</w:t>
            </w:r>
          </w:p>
        </w:tc>
        <w:tc>
          <w:tcPr>
            <w:tcW w:w="1417" w:type="dxa"/>
            <w:vAlign w:val="center"/>
          </w:tcPr>
          <w:p w:rsidR="00707CE1" w:rsidRPr="008979E4" w:rsidRDefault="00707CE1" w:rsidP="00AB775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EXCEL</w:t>
            </w:r>
          </w:p>
        </w:tc>
        <w:tc>
          <w:tcPr>
            <w:tcW w:w="2977" w:type="dxa"/>
          </w:tcPr>
          <w:p w:rsidR="00707CE1" w:rsidRPr="008979E4" w:rsidRDefault="00707CE1" w:rsidP="00AB7758">
            <w:pPr>
              <w:pStyle w:val="ListParagraph"/>
              <w:ind w:left="0"/>
              <w:contextualSpacing w:val="0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707CE1" w:rsidRPr="008979E4" w:rsidTr="00300E74">
        <w:trPr>
          <w:trHeight w:val="252"/>
          <w:jc w:val="center"/>
        </w:trPr>
        <w:tc>
          <w:tcPr>
            <w:tcW w:w="767" w:type="dxa"/>
            <w:vAlign w:val="center"/>
          </w:tcPr>
          <w:p w:rsidR="00707CE1" w:rsidRPr="008979E4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5904" w:type="dxa"/>
            <w:vAlign w:val="center"/>
          </w:tcPr>
          <w:p w:rsidR="00707CE1" w:rsidRPr="00A04CA5" w:rsidRDefault="00707CE1" w:rsidP="00CF616E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  <w:r w:rsidR="0079413C" w:rsidRPr="008979E4">
              <w:rPr>
                <w:rStyle w:val="bigger2"/>
                <w:rFonts w:ascii="Sylfaen" w:hAnsi="Sylfaen"/>
                <w:sz w:val="22"/>
                <w:szCs w:val="22"/>
              </w:rPr>
              <w:t>ը</w:t>
            </w:r>
            <w:r w:rsidR="0079413C"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(</w:t>
            </w:r>
            <w:r w:rsidR="00CF616E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պահանջվող</w:t>
            </w:r>
            <w:r w:rsidR="0079413C"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79413C" w:rsidRPr="008979E4">
              <w:rPr>
                <w:rStyle w:val="bigger2"/>
                <w:rFonts w:ascii="Sylfaen" w:hAnsi="Sylfaen"/>
                <w:sz w:val="22"/>
                <w:szCs w:val="22"/>
              </w:rPr>
              <w:t>հավելվածներով</w:t>
            </w:r>
            <w:r w:rsidR="0079413C"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)</w:t>
            </w:r>
          </w:p>
        </w:tc>
        <w:tc>
          <w:tcPr>
            <w:tcW w:w="1560" w:type="dxa"/>
            <w:vAlign w:val="center"/>
          </w:tcPr>
          <w:p w:rsidR="00707CE1" w:rsidRPr="008979E4" w:rsidRDefault="00707CE1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7CE1" w:rsidRPr="008979E4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07CE1" w:rsidRPr="008979E4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707CE1" w:rsidRPr="008979E4" w:rsidTr="00300E74">
        <w:trPr>
          <w:trHeight w:val="533"/>
          <w:jc w:val="center"/>
        </w:trPr>
        <w:tc>
          <w:tcPr>
            <w:tcW w:w="767" w:type="dxa"/>
            <w:vAlign w:val="center"/>
          </w:tcPr>
          <w:p w:rsidR="00707CE1" w:rsidRPr="008979E4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2</w:t>
            </w:r>
          </w:p>
        </w:tc>
        <w:tc>
          <w:tcPr>
            <w:tcW w:w="5904" w:type="dxa"/>
            <w:vAlign w:val="center"/>
          </w:tcPr>
          <w:p w:rsidR="00707CE1" w:rsidRPr="008979E4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560" w:type="dxa"/>
            <w:vAlign w:val="center"/>
          </w:tcPr>
          <w:p w:rsidR="00707CE1" w:rsidRPr="008979E4" w:rsidRDefault="00707CE1" w:rsidP="008C27F8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7CE1" w:rsidRPr="008979E4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07CE1" w:rsidRPr="008979E4" w:rsidRDefault="00707CE1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79413C" w:rsidRPr="008979E4" w:rsidTr="00300E74">
        <w:trPr>
          <w:trHeight w:val="533"/>
          <w:jc w:val="center"/>
        </w:trPr>
        <w:tc>
          <w:tcPr>
            <w:tcW w:w="767" w:type="dxa"/>
            <w:vAlign w:val="center"/>
          </w:tcPr>
          <w:p w:rsidR="0079413C" w:rsidRPr="008979E4" w:rsidRDefault="0079413C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3</w:t>
            </w:r>
          </w:p>
        </w:tc>
        <w:tc>
          <w:tcPr>
            <w:tcW w:w="5904" w:type="dxa"/>
            <w:vAlign w:val="center"/>
          </w:tcPr>
          <w:p w:rsidR="0079413C" w:rsidRPr="008979E4" w:rsidRDefault="0079413C" w:rsidP="00D062A6">
            <w:pPr>
              <w:jc w:val="center"/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</w:pPr>
            <w:r w:rsidRPr="008979E4">
              <w:rPr>
                <w:rStyle w:val="bigger2"/>
                <w:rFonts w:ascii="Sylfaen" w:eastAsia="Times New Roman" w:hAnsi="Sylfaen"/>
                <w:sz w:val="22"/>
                <w:szCs w:val="22"/>
                <w:lang w:val="en-US" w:eastAsia="ru-RU"/>
              </w:rPr>
              <w:t>Իրավաբանական անձի գրանցման վկայական</w:t>
            </w:r>
          </w:p>
        </w:tc>
        <w:tc>
          <w:tcPr>
            <w:tcW w:w="1560" w:type="dxa"/>
            <w:vAlign w:val="center"/>
          </w:tcPr>
          <w:p w:rsidR="0079413C" w:rsidRPr="008979E4" w:rsidRDefault="0079413C" w:rsidP="00D062A6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79413C" w:rsidRPr="008979E4" w:rsidTr="00300E74">
        <w:trPr>
          <w:trHeight w:val="533"/>
          <w:jc w:val="center"/>
        </w:trPr>
        <w:tc>
          <w:tcPr>
            <w:tcW w:w="767" w:type="dxa"/>
            <w:vAlign w:val="center"/>
          </w:tcPr>
          <w:p w:rsidR="0079413C" w:rsidRPr="008979E4" w:rsidRDefault="0079413C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904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560" w:type="dxa"/>
            <w:vAlign w:val="center"/>
          </w:tcPr>
          <w:p w:rsidR="0079413C" w:rsidRPr="008979E4" w:rsidRDefault="0079413C" w:rsidP="00D062A6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79413C" w:rsidRPr="008979E4" w:rsidTr="00300E74">
        <w:trPr>
          <w:trHeight w:val="533"/>
          <w:jc w:val="center"/>
        </w:trPr>
        <w:tc>
          <w:tcPr>
            <w:tcW w:w="767" w:type="dxa"/>
            <w:vAlign w:val="center"/>
          </w:tcPr>
          <w:p w:rsidR="0079413C" w:rsidRPr="008979E4" w:rsidRDefault="0079413C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5904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560" w:type="dxa"/>
            <w:vAlign w:val="center"/>
          </w:tcPr>
          <w:p w:rsidR="0079413C" w:rsidRPr="008979E4" w:rsidRDefault="0079413C" w:rsidP="00D062A6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9413C" w:rsidRPr="008979E4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  <w:tr w:rsidR="0079413C" w:rsidRPr="001364B9" w:rsidTr="00300E74">
        <w:trPr>
          <w:trHeight w:val="813"/>
          <w:jc w:val="center"/>
        </w:trPr>
        <w:tc>
          <w:tcPr>
            <w:tcW w:w="767" w:type="dxa"/>
            <w:vAlign w:val="center"/>
          </w:tcPr>
          <w:p w:rsidR="0079413C" w:rsidRPr="008979E4" w:rsidRDefault="0079413C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6</w:t>
            </w:r>
          </w:p>
        </w:tc>
        <w:tc>
          <w:tcPr>
            <w:tcW w:w="5904" w:type="dxa"/>
            <w:vAlign w:val="center"/>
          </w:tcPr>
          <w:p w:rsidR="0079413C" w:rsidRPr="008979E4" w:rsidRDefault="0079413C" w:rsidP="00D062A6">
            <w:pPr>
              <w:spacing w:after="0" w:line="240" w:lineRule="auto"/>
              <w:jc w:val="center"/>
              <w:rPr>
                <w:rStyle w:val="bigger2"/>
                <w:rFonts w:ascii="Sylfaen" w:eastAsia="Times New Roman" w:hAnsi="Sylfaen" w:cs="Calibri"/>
                <w:lang w:val="en-US" w:eastAsia="ru-RU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Մասնակցի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ֆինանսական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հաշվետվության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 1-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ին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և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2-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րդ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ձևանմուշները</w:t>
            </w:r>
          </w:p>
        </w:tc>
        <w:tc>
          <w:tcPr>
            <w:tcW w:w="1560" w:type="dxa"/>
            <w:vAlign w:val="center"/>
          </w:tcPr>
          <w:p w:rsidR="0079413C" w:rsidRPr="008979E4" w:rsidRDefault="0079413C" w:rsidP="00D062A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Sylfaen" w:hAnsi="Sylfaen" w:cs="Calibri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9413C" w:rsidRPr="008979E4" w:rsidRDefault="0079413C" w:rsidP="00D062A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Sylfaen" w:hAnsi="Sylfaen" w:cs="Calibri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9413C" w:rsidRPr="008979E4" w:rsidRDefault="0079413C" w:rsidP="00CF616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 w:cs="Calibri"/>
                <w:lang w:val="en-US"/>
              </w:rPr>
            </w:pPr>
            <w:r w:rsidRPr="008979E4">
              <w:rPr>
                <w:rStyle w:val="bigger2"/>
                <w:rFonts w:ascii="Sylfaen" w:hAnsi="Sylfaen" w:cs="Calibri"/>
              </w:rPr>
              <w:t>Ֆինանսական</w:t>
            </w:r>
            <w:r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Pr="008979E4">
              <w:rPr>
                <w:rStyle w:val="bigger2"/>
                <w:rFonts w:ascii="Sylfaen" w:hAnsi="Sylfaen" w:cs="Calibri"/>
              </w:rPr>
              <w:t>հաշվետվություն</w:t>
            </w:r>
            <w:r w:rsidRPr="008979E4">
              <w:rPr>
                <w:rStyle w:val="bigger2"/>
                <w:rFonts w:ascii="Sylfaen" w:hAnsi="Sylfaen" w:cs="Calibri"/>
                <w:lang w:val="en-US"/>
              </w:rPr>
              <w:t xml:space="preserve"> 1.pdf </w:t>
            </w:r>
            <w:r w:rsidRPr="008979E4">
              <w:rPr>
                <w:rStyle w:val="bigger2"/>
                <w:rFonts w:ascii="Sylfaen" w:hAnsi="Sylfaen" w:cs="Calibri"/>
              </w:rPr>
              <w:t>և</w:t>
            </w:r>
            <w:r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Pr="008979E4">
              <w:rPr>
                <w:rStyle w:val="bigger2"/>
                <w:rFonts w:ascii="Sylfaen" w:hAnsi="Sylfaen" w:cs="Calibri"/>
              </w:rPr>
              <w:t>Ֆինանսական</w:t>
            </w:r>
            <w:r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Pr="008979E4">
              <w:rPr>
                <w:rStyle w:val="bigger2"/>
                <w:rFonts w:ascii="Sylfaen" w:hAnsi="Sylfaen" w:cs="Calibri"/>
              </w:rPr>
              <w:t>հաշվետվություն</w:t>
            </w:r>
            <w:r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="00CF616E">
              <w:rPr>
                <w:rStyle w:val="bigger2"/>
                <w:rFonts w:ascii="Sylfaen" w:hAnsi="Sylfaen" w:cs="Calibri"/>
                <w:lang w:val="en-US"/>
              </w:rPr>
              <w:t xml:space="preserve">1.xls, </w:t>
            </w:r>
            <w:r w:rsidR="00CF616E" w:rsidRPr="008979E4">
              <w:rPr>
                <w:rStyle w:val="bigger2"/>
                <w:rFonts w:ascii="Sylfaen" w:hAnsi="Sylfaen" w:cs="Calibri"/>
              </w:rPr>
              <w:t>Ֆինանսական</w:t>
            </w:r>
            <w:r w:rsidR="00CF616E"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="00CF616E" w:rsidRPr="008979E4">
              <w:rPr>
                <w:rStyle w:val="bigger2"/>
                <w:rFonts w:ascii="Sylfaen" w:hAnsi="Sylfaen" w:cs="Calibri"/>
              </w:rPr>
              <w:t>հաշվետվություն</w:t>
            </w:r>
            <w:r w:rsidR="00CF616E"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="00CF616E">
              <w:rPr>
                <w:rStyle w:val="bigger2"/>
                <w:rFonts w:ascii="Sylfaen" w:hAnsi="Sylfaen" w:cs="Calibri"/>
                <w:lang w:val="en-US"/>
              </w:rPr>
              <w:t>2</w:t>
            </w:r>
            <w:r w:rsidR="00CF616E" w:rsidRPr="008979E4">
              <w:rPr>
                <w:rStyle w:val="bigger2"/>
                <w:rFonts w:ascii="Sylfaen" w:hAnsi="Sylfaen" w:cs="Calibri"/>
                <w:lang w:val="en-US"/>
              </w:rPr>
              <w:t>.</w:t>
            </w:r>
            <w:r w:rsidR="00CF616E">
              <w:rPr>
                <w:rStyle w:val="bigger2"/>
                <w:rFonts w:ascii="Sylfaen" w:hAnsi="Sylfaen" w:cs="Calibri"/>
                <w:lang w:val="en-US"/>
              </w:rPr>
              <w:t>xls</w:t>
            </w:r>
            <w:r w:rsidR="00CF616E"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="00CF616E" w:rsidRPr="008979E4">
              <w:rPr>
                <w:rStyle w:val="bigger2"/>
                <w:rFonts w:ascii="Sylfaen" w:hAnsi="Sylfaen" w:cs="Calibri"/>
              </w:rPr>
              <w:t>և</w:t>
            </w:r>
            <w:r w:rsidR="00CF616E"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="00CF616E" w:rsidRPr="008979E4">
              <w:rPr>
                <w:rStyle w:val="bigger2"/>
                <w:rFonts w:ascii="Sylfaen" w:hAnsi="Sylfaen" w:cs="Calibri"/>
              </w:rPr>
              <w:t>Ֆինանսական</w:t>
            </w:r>
            <w:r w:rsidR="00CF616E" w:rsidRPr="008979E4">
              <w:rPr>
                <w:rStyle w:val="bigger2"/>
                <w:rFonts w:ascii="Sylfaen" w:hAnsi="Sylfaen" w:cs="Calibri"/>
                <w:lang w:val="en-US"/>
              </w:rPr>
              <w:t xml:space="preserve"> </w:t>
            </w:r>
            <w:r w:rsidR="00CF616E" w:rsidRPr="008979E4">
              <w:rPr>
                <w:rStyle w:val="bigger2"/>
                <w:rFonts w:ascii="Sylfaen" w:hAnsi="Sylfaen" w:cs="Calibri"/>
              </w:rPr>
              <w:t>հաշվետվություն</w:t>
            </w:r>
            <w:r w:rsidR="00CF616E">
              <w:rPr>
                <w:rStyle w:val="bigger2"/>
                <w:rFonts w:ascii="Sylfaen" w:hAnsi="Sylfaen" w:cs="Calibri"/>
                <w:lang w:val="en-US"/>
              </w:rPr>
              <w:t xml:space="preserve"> 2.</w:t>
            </w:r>
            <w:r w:rsidR="00CF616E" w:rsidRPr="008979E4">
              <w:rPr>
                <w:rStyle w:val="bigger2"/>
                <w:rFonts w:ascii="Sylfaen" w:hAnsi="Sylfaen" w:cs="Calibri"/>
                <w:lang w:val="en-US"/>
              </w:rPr>
              <w:t>pdf</w:t>
            </w:r>
          </w:p>
        </w:tc>
      </w:tr>
      <w:tr w:rsidR="0079413C" w:rsidRPr="008979E4" w:rsidTr="00300E74">
        <w:trPr>
          <w:trHeight w:val="813"/>
          <w:jc w:val="center"/>
        </w:trPr>
        <w:tc>
          <w:tcPr>
            <w:tcW w:w="767" w:type="dxa"/>
            <w:vAlign w:val="center"/>
          </w:tcPr>
          <w:p w:rsidR="0079413C" w:rsidRPr="008979E4" w:rsidRDefault="0079413C" w:rsidP="008C27F8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8979E4">
              <w:rPr>
                <w:rStyle w:val="bigger2"/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5904" w:type="dxa"/>
            <w:vAlign w:val="center"/>
          </w:tcPr>
          <w:p w:rsidR="0079413C" w:rsidRPr="00E8167B" w:rsidRDefault="0079413C" w:rsidP="0079413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E8167B">
              <w:rPr>
                <w:rStyle w:val="bigger2"/>
                <w:rFonts w:ascii="Sylfaen" w:hAnsi="Sylfaen" w:cs="Calibri"/>
                <w:bCs/>
                <w:sz w:val="22"/>
                <w:szCs w:val="22"/>
              </w:rPr>
              <w:t>Ընկերության ֆինանսական կայունության ստուգման ձևանմուշ</w:t>
            </w:r>
          </w:p>
        </w:tc>
        <w:tc>
          <w:tcPr>
            <w:tcW w:w="1560" w:type="dxa"/>
            <w:vAlign w:val="center"/>
          </w:tcPr>
          <w:p w:rsidR="0079413C" w:rsidRPr="00E8167B" w:rsidRDefault="0079413C" w:rsidP="00D062A6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9413C" w:rsidRPr="00E8167B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9413C" w:rsidRPr="00E8167B" w:rsidRDefault="0079413C" w:rsidP="00D062A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E8167B">
              <w:rPr>
                <w:rStyle w:val="bigger2"/>
                <w:rFonts w:ascii="Sylfaen" w:hAnsi="Sylfaen" w:cs="Calibri"/>
                <w:bCs/>
                <w:sz w:val="22"/>
                <w:szCs w:val="22"/>
              </w:rPr>
              <w:t>Ընկերության ֆինանսական կայունության ստուգման ձևանմուշ</w:t>
            </w:r>
            <w:r w:rsidRPr="00E8167B">
              <w:rPr>
                <w:rStyle w:val="bigger2"/>
                <w:rFonts w:ascii="Sylfaen" w:hAnsi="Sylfaen" w:cs="Calibri"/>
                <w:sz w:val="22"/>
                <w:szCs w:val="22"/>
              </w:rPr>
              <w:t xml:space="preserve">. </w:t>
            </w:r>
            <w:r w:rsidRPr="00E8167B">
              <w:rPr>
                <w:rStyle w:val="bigger2"/>
                <w:rFonts w:ascii="Sylfaen" w:hAnsi="Sylfaen" w:cs="Calibri"/>
                <w:sz w:val="22"/>
                <w:szCs w:val="22"/>
                <w:lang w:val="en-US"/>
              </w:rPr>
              <w:t>pdf</w:t>
            </w:r>
          </w:p>
        </w:tc>
      </w:tr>
    </w:tbl>
    <w:p w:rsidR="00E51459" w:rsidRPr="008979E4" w:rsidRDefault="00E51459" w:rsidP="004E7AFA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</w:p>
    <w:p w:rsidR="0022243C" w:rsidRPr="008979E4" w:rsidRDefault="0022243C" w:rsidP="00300E74">
      <w:pPr>
        <w:widowControl w:val="0"/>
        <w:autoSpaceDE w:val="0"/>
        <w:autoSpaceDN w:val="0"/>
        <w:adjustRightInd w:val="0"/>
        <w:jc w:val="both"/>
        <w:rPr>
          <w:rFonts w:ascii="Sylfaen" w:hAnsi="Sylfaen"/>
          <w:b/>
        </w:rPr>
      </w:pPr>
      <w:r w:rsidRPr="008979E4">
        <w:rPr>
          <w:rFonts w:ascii="Sylfaen" w:hAnsi="Sylfaen"/>
          <w:b/>
          <w:lang w:val="en-US"/>
        </w:rPr>
        <w:t>Մասնակիցը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միախմբում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է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բոլոր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անհրաժեշտ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ֆայլերը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RAR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ձևաչափի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մեկ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արխիվում</w:t>
      </w:r>
      <w:r w:rsidRPr="008979E4">
        <w:rPr>
          <w:rFonts w:ascii="Sylfaen" w:hAnsi="Sylfaen"/>
          <w:b/>
        </w:rPr>
        <w:t xml:space="preserve"> (</w:t>
      </w:r>
      <w:r w:rsidRPr="008979E4">
        <w:rPr>
          <w:rFonts w:ascii="Sylfaen" w:hAnsi="Sylfaen"/>
          <w:b/>
          <w:lang w:val="en-US"/>
        </w:rPr>
        <w:t>ֆայլի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անվանումը՝</w:t>
      </w:r>
      <w:r w:rsidR="00997F9E" w:rsidRPr="008979E4">
        <w:rPr>
          <w:rFonts w:ascii="Sylfaen" w:hAnsi="Sylfaen"/>
          <w:b/>
        </w:rPr>
        <w:t xml:space="preserve"> «“</w:t>
      </w:r>
      <w:r w:rsidRPr="008979E4">
        <w:rPr>
          <w:rFonts w:ascii="Sylfaen" w:hAnsi="Sylfaen"/>
          <w:b/>
          <w:lang w:val="en-US"/>
        </w:rPr>
        <w:t>Մասնակցի</w:t>
      </w:r>
      <w:r w:rsidRPr="008979E4">
        <w:rPr>
          <w:rFonts w:ascii="Sylfaen" w:hAnsi="Sylfaen"/>
          <w:b/>
        </w:rPr>
        <w:t xml:space="preserve"> </w:t>
      </w:r>
      <w:r w:rsidRPr="008979E4">
        <w:rPr>
          <w:rFonts w:ascii="Sylfaen" w:hAnsi="Sylfaen"/>
          <w:b/>
          <w:lang w:val="en-US"/>
        </w:rPr>
        <w:t>անվանումը</w:t>
      </w:r>
      <w:r w:rsidRPr="008979E4">
        <w:rPr>
          <w:rFonts w:ascii="Sylfaen" w:hAnsi="Sylfaen"/>
          <w:b/>
        </w:rPr>
        <w:t xml:space="preserve">” </w:t>
      </w:r>
      <w:r w:rsidR="007953E9" w:rsidRPr="008979E4">
        <w:rPr>
          <w:rFonts w:ascii="Sylfaen" w:hAnsi="Sylfaen"/>
          <w:b/>
        </w:rPr>
        <w:t>–</w:t>
      </w:r>
      <w:r w:rsidRPr="008979E4">
        <w:rPr>
          <w:rFonts w:ascii="Sylfaen" w:hAnsi="Sylfaen"/>
          <w:b/>
        </w:rPr>
        <w:t xml:space="preserve"> </w:t>
      </w:r>
      <w:r w:rsidR="00D6699E" w:rsidRPr="008979E4">
        <w:rPr>
          <w:rFonts w:ascii="Sylfaen" w:hAnsi="Sylfaen"/>
          <w:b/>
        </w:rPr>
        <w:t xml:space="preserve"> </w:t>
      </w:r>
      <w:r w:rsidR="00893E03" w:rsidRPr="008979E4">
        <w:rPr>
          <w:rFonts w:ascii="Sylfaen" w:hAnsi="Sylfaen"/>
          <w:b/>
        </w:rPr>
        <w:t>Շինարարություն</w:t>
      </w:r>
      <w:r w:rsidR="001364B9" w:rsidRPr="001364B9">
        <w:rPr>
          <w:rFonts w:ascii="Sylfaen" w:hAnsi="Sylfaen"/>
          <w:b/>
        </w:rPr>
        <w:t xml:space="preserve"> </w:t>
      </w:r>
      <w:r w:rsidR="001364B9">
        <w:rPr>
          <w:rFonts w:ascii="Arial" w:hAnsi="Arial"/>
          <w:b/>
          <w:lang w:val="en-US"/>
        </w:rPr>
        <w:t>VDSL</w:t>
      </w:r>
      <w:r w:rsidRPr="008979E4">
        <w:rPr>
          <w:rFonts w:ascii="Sylfaen" w:hAnsi="Sylfaen"/>
          <w:b/>
        </w:rPr>
        <w:t>»):</w:t>
      </w:r>
    </w:p>
    <w:p w:rsidR="00802CB8" w:rsidRPr="008979E4" w:rsidRDefault="00802CB8" w:rsidP="004E7AFA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u w:val="single"/>
        </w:rPr>
      </w:pPr>
    </w:p>
    <w:p w:rsidR="00E51459" w:rsidRPr="008979E4" w:rsidRDefault="0022243C" w:rsidP="00893E03">
      <w:pPr>
        <w:pStyle w:val="NormalWeb"/>
        <w:numPr>
          <w:ilvl w:val="0"/>
          <w:numId w:val="25"/>
        </w:numPr>
        <w:spacing w:before="100"/>
        <w:textAlignment w:val="top"/>
        <w:rPr>
          <w:rStyle w:val="bigger2"/>
          <w:rFonts w:ascii="Sylfaen" w:hAnsi="Sylfaen"/>
          <w:b/>
          <w:sz w:val="22"/>
          <w:szCs w:val="22"/>
          <w:u w:val="single"/>
        </w:rPr>
      </w:pPr>
      <w:r w:rsidRPr="008979E4"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  <w:t>Որակավորման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  <w:t>տեղեկատվության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  <w:t>փաթեթի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  <w:t>ներկայացման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</w:rPr>
        <w:t xml:space="preserve"> </w:t>
      </w:r>
      <w:r w:rsidRPr="008979E4"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  <w:t>կարգ</w:t>
      </w:r>
    </w:p>
    <w:p w:rsidR="000C3C17" w:rsidRPr="008979E4" w:rsidRDefault="000C3C17" w:rsidP="004E7AFA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u w:val="single"/>
          <w:lang w:val="en-US"/>
        </w:rPr>
      </w:pPr>
    </w:p>
    <w:p w:rsidR="00225FC7" w:rsidRPr="008979E4" w:rsidRDefault="0022243C" w:rsidP="00C37E70">
      <w:pPr>
        <w:jc w:val="both"/>
        <w:rPr>
          <w:rFonts w:ascii="Sylfaen" w:hAnsi="Sylfaen"/>
          <w:lang w:val="en-US"/>
        </w:rPr>
      </w:pPr>
      <w:r w:rsidRPr="008979E4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8979E4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r w:rsidR="00225FC7"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տրամադրում է որակավորման </w:t>
      </w:r>
      <w:r w:rsidR="00225FC7" w:rsidRPr="00B7000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տեղեկատվության </w:t>
      </w:r>
      <w:r w:rsidR="00893E03" w:rsidRPr="00B70009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893E03" w:rsidRPr="00B7000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լեկտրոնային </w:t>
      </w:r>
      <w:r w:rsidR="00225FC7" w:rsidRPr="00B7000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B70009">
        <w:rPr>
          <w:rStyle w:val="bigger2"/>
          <w:rFonts w:ascii="Sylfaen" w:eastAsia="Times New Roman" w:hAnsi="Sylfaen"/>
          <w:sz w:val="22"/>
          <w:szCs w:val="22"/>
          <w:lang w:eastAsia="ru-RU"/>
        </w:rPr>
        <w:t>ը</w:t>
      </w:r>
      <w:r w:rsidR="00225FC7" w:rsidRPr="00B7000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նախատեսված կարգով (որակավորման տեղեկատվության </w:t>
      </w:r>
      <w:r w:rsidR="00893E03" w:rsidRPr="00B70009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893E03" w:rsidRPr="00B7000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լեկտրոնային </w:t>
      </w:r>
      <w:r w:rsidR="00225FC7" w:rsidRPr="00B7000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B70009">
        <w:rPr>
          <w:rStyle w:val="bigger2"/>
          <w:rFonts w:ascii="Sylfaen" w:eastAsia="Times New Roman" w:hAnsi="Sylfaen"/>
          <w:sz w:val="22"/>
          <w:szCs w:val="22"/>
          <w:lang w:eastAsia="ru-RU"/>
        </w:rPr>
        <w:t>ի</w:t>
      </w:r>
      <w:r w:rsidR="00225FC7" w:rsidRPr="00B7000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ներկայացման կարգ)</w:t>
      </w:r>
      <w:r w:rsidR="00225FC7" w:rsidRPr="00B70009">
        <w:rPr>
          <w:rFonts w:ascii="Sylfaen" w:hAnsi="Sylfaen"/>
          <w:lang w:val="en-US"/>
        </w:rPr>
        <w:t xml:space="preserve"> </w:t>
      </w:r>
      <w:r w:rsidR="00CF616E">
        <w:rPr>
          <w:rFonts w:ascii="Sylfaen" w:hAnsi="Sylfaen"/>
          <w:b/>
          <w:lang w:val="en-US"/>
        </w:rPr>
        <w:t>17.01.2017</w:t>
      </w:r>
      <w:r w:rsidR="00225FC7" w:rsidRPr="008979E4">
        <w:rPr>
          <w:rFonts w:ascii="Sylfaen" w:hAnsi="Sylfaen"/>
          <w:b/>
          <w:lang w:val="en-US"/>
        </w:rPr>
        <w:t xml:space="preserve"> 15:00 (տեղական ժամանակ)</w:t>
      </w:r>
      <w:r w:rsidR="00225FC7" w:rsidRPr="008979E4">
        <w:rPr>
          <w:rFonts w:ascii="Sylfaen" w:hAnsi="Sylfaen"/>
          <w:lang w:val="en-US"/>
        </w:rPr>
        <w:t xml:space="preserve"> ոչ ուշ ժամկետում:</w:t>
      </w:r>
    </w:p>
    <w:bookmarkStart w:id="0" w:name="_MON_1526157290"/>
    <w:bookmarkEnd w:id="0"/>
    <w:p w:rsidR="00E51459" w:rsidRPr="008979E4" w:rsidRDefault="005C4CC3" w:rsidP="00E51459">
      <w:pPr>
        <w:jc w:val="center"/>
        <w:rPr>
          <w:rStyle w:val="Hyperlink"/>
          <w:rFonts w:ascii="Sylfaen" w:hAnsi="Sylfaen"/>
          <w:lang w:val="en-US"/>
        </w:rPr>
      </w:pPr>
      <w:r w:rsidRPr="008979E4">
        <w:rPr>
          <w:rStyle w:val="Hyperlink"/>
          <w:rFonts w:ascii="Sylfaen" w:hAnsi="Sylfaen"/>
          <w:lang w:val="en-US"/>
        </w:rPr>
        <w:object w:dxaOrig="1550" w:dyaOrig="991">
          <v:shape id="_x0000_i1031" type="#_x0000_t75" style="width:77.25pt;height:49.5pt" o:ole="">
            <v:imagedata r:id="rId20" o:title=""/>
          </v:shape>
          <o:OLEObject Type="Embed" ProgID="Word.Document.12" ShapeID="_x0000_i1031" DrawAspect="Icon" ObjectID="_1544366858" r:id="rId21"/>
        </w:object>
      </w:r>
    </w:p>
    <w:p w:rsidR="004C33AD" w:rsidRPr="008979E4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 w:cs="Calibri"/>
          <w:color w:val="000000"/>
          <w:sz w:val="24"/>
          <w:szCs w:val="24"/>
          <w:lang w:val="en-US" w:eastAsia="ru-RU"/>
        </w:rPr>
      </w:pPr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lastRenderedPageBreak/>
        <w:t>Հարցեր</w:t>
      </w:r>
      <w:r w:rsidR="007026B8"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ներկայացման</w:t>
      </w:r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</w:t>
      </w:r>
      <w:r w:rsidR="007026B8"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ինչպես նաև</w:t>
      </w:r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պարզաբանումներ</w:t>
      </w:r>
      <w:r w:rsidR="007026B8"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</w:t>
      </w:r>
      <w:r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8979E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և </w:t>
      </w:r>
      <w:r w:rsidR="004C33AD" w:rsidRPr="008979E4">
        <w:rPr>
          <w:rStyle w:val="bigger2"/>
          <w:rFonts w:ascii="Sylfaen" w:hAnsi="Sylfaen"/>
          <w:sz w:val="22"/>
          <w:szCs w:val="22"/>
          <w:lang w:val="en-US"/>
        </w:rPr>
        <w:t>որակավորման տեղեկատվության փաթեթի փոփոխություն</w:t>
      </w:r>
      <w:r w:rsidR="007026B8"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մասին տեղեկատվությունը հրապարակված է </w:t>
      </w:r>
      <w:r w:rsidR="002262D2" w:rsidRPr="008979E4">
        <w:rPr>
          <w:rStyle w:val="bigger2"/>
          <w:rFonts w:ascii="Sylfaen" w:hAnsi="Sylfaen"/>
          <w:sz w:val="22"/>
          <w:szCs w:val="22"/>
          <w:lang w:val="en-US"/>
        </w:rPr>
        <w:t>“</w:t>
      </w:r>
      <w:r w:rsidR="002262D2" w:rsidRPr="008979E4">
        <w:rPr>
          <w:rFonts w:ascii="Sylfaen" w:hAnsi="Sylfaen" w:cs="Calibri"/>
          <w:bCs/>
          <w:color w:val="000000"/>
        </w:rPr>
        <w:t>ԱրմենՏել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ՓԲԸ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բաց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որակավորումների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և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մատակարարների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մրցակցային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ընտրության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 </w:t>
      </w:r>
      <w:r w:rsidR="002262D2" w:rsidRPr="008979E4">
        <w:rPr>
          <w:rFonts w:ascii="Sylfaen" w:hAnsi="Sylfaen" w:cs="Calibri"/>
          <w:bCs/>
          <w:color w:val="000000"/>
        </w:rPr>
        <w:t>շրջանակներում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կիրառվող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ընդհանուր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 </w:t>
      </w:r>
      <w:r w:rsidR="002262D2" w:rsidRPr="008979E4">
        <w:rPr>
          <w:rFonts w:ascii="Sylfaen" w:hAnsi="Sylfaen" w:cs="Calibri"/>
          <w:bCs/>
          <w:color w:val="000000"/>
        </w:rPr>
        <w:t>դրույթները</w:t>
      </w:r>
      <w:r w:rsidR="002262D2" w:rsidRPr="008979E4">
        <w:rPr>
          <w:rFonts w:ascii="Sylfaen" w:hAnsi="Sylfaen" w:cs="Calibri"/>
          <w:bCs/>
          <w:color w:val="000000"/>
          <w:lang w:val="en-US"/>
        </w:rPr>
        <w:t xml:space="preserve">” փաստաթղթում հետևյալ հղումով` </w:t>
      </w:r>
      <w:hyperlink r:id="rId22" w:history="1">
        <w:r w:rsidR="002262D2" w:rsidRPr="008979E4">
          <w:rPr>
            <w:rStyle w:val="Hyperlink"/>
            <w:rFonts w:ascii="Sylfaen" w:hAnsi="Sylfaen" w:cs="Calibri"/>
            <w:sz w:val="24"/>
            <w:szCs w:val="24"/>
            <w:lang w:val="en-US" w:eastAsia="ru-RU"/>
          </w:rPr>
          <w:t>https://beeline.am/am/nav/partners</w:t>
        </w:r>
      </w:hyperlink>
      <w:r w:rsidR="002262D2" w:rsidRPr="008979E4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4C33AD" w:rsidRPr="008979E4" w:rsidRDefault="004C33AD" w:rsidP="007026B8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contextualSpacing w:val="0"/>
        <w:jc w:val="both"/>
        <w:rPr>
          <w:rStyle w:val="bigger2"/>
          <w:rFonts w:ascii="Sylfaen" w:hAnsi="Sylfaen"/>
          <w:sz w:val="22"/>
          <w:szCs w:val="22"/>
          <w:lang w:val="en-US"/>
        </w:rPr>
      </w:pPr>
    </w:p>
    <w:p w:rsidR="00FB5C3C" w:rsidRPr="008979E4" w:rsidRDefault="00FB5C3C" w:rsidP="009400B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rFonts w:ascii="Sylfaen" w:eastAsia="Calibri" w:hAnsi="Sylfaen"/>
          <w:b/>
          <w:color w:val="FF0000"/>
          <w:sz w:val="22"/>
          <w:szCs w:val="22"/>
          <w:u w:val="single"/>
          <w:lang w:val="en-US" w:eastAsia="en-US"/>
        </w:rPr>
      </w:pPr>
    </w:p>
    <w:p w:rsidR="00FB5C3C" w:rsidRPr="008979E4" w:rsidRDefault="00FA2AF3" w:rsidP="002262D2">
      <w:pPr>
        <w:pStyle w:val="ListParagraph"/>
        <w:widowControl w:val="0"/>
        <w:numPr>
          <w:ilvl w:val="0"/>
          <w:numId w:val="2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eastAsia="Calibri" w:hAnsi="Sylfaen"/>
          <w:b/>
          <w:sz w:val="22"/>
          <w:szCs w:val="22"/>
          <w:u w:val="single"/>
          <w:lang w:val="en-US" w:eastAsia="en-US"/>
        </w:rPr>
      </w:pPr>
      <w:r w:rsidRPr="008979E4">
        <w:rPr>
          <w:rFonts w:ascii="Sylfaen" w:hAnsi="Sylfaen"/>
          <w:b/>
          <w:sz w:val="22"/>
          <w:szCs w:val="22"/>
          <w:u w:val="single"/>
          <w:lang w:val="en-US"/>
        </w:rPr>
        <w:t>Ստացված ո</w:t>
      </w:r>
      <w:r w:rsidRPr="008979E4">
        <w:rPr>
          <w:rFonts w:ascii="Sylfaen" w:hAnsi="Sylfaen"/>
          <w:b/>
          <w:sz w:val="22"/>
          <w:szCs w:val="22"/>
          <w:u w:val="single"/>
        </w:rPr>
        <w:t>րակավորման</w:t>
      </w:r>
      <w:r w:rsidRPr="008979E4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r w:rsidRPr="008979E4">
        <w:rPr>
          <w:rFonts w:ascii="Sylfaen" w:hAnsi="Sylfaen"/>
          <w:b/>
          <w:sz w:val="22"/>
          <w:szCs w:val="22"/>
          <w:u w:val="single"/>
        </w:rPr>
        <w:t>տեղեկատվության</w:t>
      </w:r>
      <w:r w:rsidRPr="008979E4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r w:rsidRPr="008979E4">
        <w:rPr>
          <w:rFonts w:ascii="Sylfaen" w:hAnsi="Sylfaen"/>
          <w:b/>
          <w:sz w:val="22"/>
          <w:szCs w:val="22"/>
          <w:u w:val="single"/>
        </w:rPr>
        <w:t>փաթեթ</w:t>
      </w:r>
      <w:r w:rsidRPr="008979E4">
        <w:rPr>
          <w:rFonts w:ascii="Sylfaen" w:hAnsi="Sylfaen"/>
          <w:b/>
          <w:sz w:val="22"/>
          <w:szCs w:val="22"/>
          <w:u w:val="single"/>
          <w:lang w:val="en-US"/>
        </w:rPr>
        <w:t xml:space="preserve">ի գնահատման կարգը </w:t>
      </w:r>
    </w:p>
    <w:p w:rsidR="002262D2" w:rsidRPr="008979E4" w:rsidRDefault="002262D2" w:rsidP="002262D2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eastAsia="Calibri" w:hAnsi="Sylfaen"/>
          <w:b/>
          <w:sz w:val="22"/>
          <w:szCs w:val="22"/>
          <w:u w:val="single"/>
          <w:lang w:val="en-US" w:eastAsia="en-US"/>
        </w:rPr>
      </w:pPr>
    </w:p>
    <w:p w:rsidR="00FA2AF3" w:rsidRPr="008979E4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8979E4">
        <w:rPr>
          <w:rFonts w:ascii="Sylfaen" w:hAnsi="Sylfaen"/>
          <w:sz w:val="22"/>
          <w:szCs w:val="22"/>
        </w:rPr>
        <w:t>Բոլոր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Մասնակիցները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անցնում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են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ռիսկերի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գնահատում</w:t>
      </w:r>
      <w:r w:rsidRPr="008979E4">
        <w:rPr>
          <w:rFonts w:ascii="Sylfaen" w:hAnsi="Sylfaen"/>
          <w:sz w:val="22"/>
          <w:szCs w:val="22"/>
          <w:lang w:val="en-US"/>
        </w:rPr>
        <w:t xml:space="preserve">: </w:t>
      </w:r>
      <w:r w:rsidRPr="008979E4">
        <w:rPr>
          <w:rFonts w:ascii="Sylfaen" w:hAnsi="Sylfaen"/>
          <w:sz w:val="22"/>
          <w:szCs w:val="22"/>
        </w:rPr>
        <w:t>Ռիսկերի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գնահատման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եզրակացության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հիման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վրա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յուրաքանչյուր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մատակարարի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համար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հաշվարկվում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է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ռիսկերի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="004C52A4"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="004F3F08" w:rsidRPr="008979E4">
        <w:rPr>
          <w:rFonts w:ascii="Sylfaen" w:hAnsi="Sylfaen"/>
          <w:sz w:val="22"/>
          <w:szCs w:val="22"/>
          <w:lang w:val="en-US"/>
        </w:rPr>
        <w:t>ը</w:t>
      </w:r>
      <w:r w:rsidRPr="008979E4">
        <w:rPr>
          <w:rFonts w:ascii="Sylfaen" w:hAnsi="Sylfaen"/>
          <w:sz w:val="22"/>
          <w:szCs w:val="22"/>
        </w:rPr>
        <w:t>նդհանուր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գումարը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հետևյալ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կե</w:t>
      </w:r>
      <w:r w:rsidR="004F3F08" w:rsidRPr="008979E4">
        <w:rPr>
          <w:rFonts w:ascii="Sylfaen" w:hAnsi="Sylfaen"/>
          <w:sz w:val="22"/>
          <w:szCs w:val="22"/>
          <w:lang w:val="en-US"/>
        </w:rPr>
        <w:t>ր</w:t>
      </w:r>
      <w:r w:rsidRPr="008979E4">
        <w:rPr>
          <w:rFonts w:ascii="Sylfaen" w:hAnsi="Sylfaen"/>
          <w:sz w:val="22"/>
          <w:szCs w:val="22"/>
        </w:rPr>
        <w:t>պ</w:t>
      </w:r>
      <w:r w:rsidRPr="008979E4">
        <w:rPr>
          <w:rFonts w:ascii="Sylfaen" w:hAnsi="Sylfaen"/>
          <w:sz w:val="22"/>
          <w:szCs w:val="22"/>
          <w:lang w:val="en-US"/>
        </w:rPr>
        <w:t>.</w:t>
      </w:r>
    </w:p>
    <w:p w:rsidR="00FB5C3C" w:rsidRPr="008979E4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8979E4">
        <w:rPr>
          <w:rFonts w:ascii="Sylfaen" w:hAnsi="Sylfaen"/>
          <w:sz w:val="22"/>
          <w:szCs w:val="22"/>
        </w:rPr>
        <w:t>Յուրաքանչյուր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="00FB5C3C" w:rsidRPr="008979E4">
        <w:rPr>
          <w:rFonts w:ascii="Sylfaen" w:hAnsi="Sylfaen"/>
          <w:sz w:val="22"/>
          <w:szCs w:val="22"/>
          <w:lang w:val="en-US"/>
        </w:rPr>
        <w:t xml:space="preserve"> «</w:t>
      </w:r>
      <w:r w:rsidRPr="008979E4">
        <w:rPr>
          <w:rFonts w:ascii="Sylfaen" w:hAnsi="Sylfaen"/>
          <w:sz w:val="22"/>
          <w:szCs w:val="22"/>
        </w:rPr>
        <w:t>խոչընդոտող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գործոն</w:t>
      </w:r>
      <w:r w:rsidR="00FB5C3C" w:rsidRPr="008979E4">
        <w:rPr>
          <w:rFonts w:ascii="Sylfaen" w:hAnsi="Sylfaen"/>
          <w:sz w:val="22"/>
          <w:szCs w:val="22"/>
          <w:lang w:val="en-US"/>
        </w:rPr>
        <w:t xml:space="preserve">» </w:t>
      </w:r>
      <w:r w:rsidRPr="008979E4">
        <w:rPr>
          <w:rFonts w:ascii="Sylfaen" w:hAnsi="Sylfaen"/>
          <w:sz w:val="22"/>
          <w:szCs w:val="22"/>
        </w:rPr>
        <w:t>ռիսկ</w:t>
      </w:r>
      <w:r w:rsidR="00FB5C3C" w:rsidRPr="008979E4">
        <w:rPr>
          <w:rFonts w:ascii="Sylfaen" w:hAnsi="Sylfaen"/>
          <w:sz w:val="22"/>
          <w:szCs w:val="22"/>
          <w:lang w:val="en-US"/>
        </w:rPr>
        <w:t xml:space="preserve"> – 5 </w:t>
      </w:r>
      <w:r w:rsidR="00C172C5" w:rsidRPr="008979E4">
        <w:rPr>
          <w:rFonts w:ascii="Sylfaen" w:hAnsi="Sylfaen"/>
          <w:sz w:val="22"/>
          <w:szCs w:val="22"/>
          <w:lang w:val="en-US"/>
        </w:rPr>
        <w:t>միավոր</w:t>
      </w:r>
      <w:r w:rsidR="00FB5C3C" w:rsidRPr="008979E4">
        <w:rPr>
          <w:rFonts w:ascii="Sylfaen" w:hAnsi="Sylfaen"/>
          <w:sz w:val="22"/>
          <w:szCs w:val="22"/>
          <w:lang w:val="en-US"/>
        </w:rPr>
        <w:t>;</w:t>
      </w:r>
    </w:p>
    <w:p w:rsidR="00FB5C3C" w:rsidRPr="008979E4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8979E4">
        <w:rPr>
          <w:rFonts w:ascii="Sylfaen" w:hAnsi="Sylfaen"/>
          <w:sz w:val="22"/>
          <w:szCs w:val="22"/>
        </w:rPr>
        <w:t>Յուրաքանչյուր</w:t>
      </w:r>
      <w:r w:rsidRPr="008979E4">
        <w:rPr>
          <w:rFonts w:ascii="Sylfaen" w:hAnsi="Sylfaen"/>
          <w:sz w:val="22"/>
          <w:szCs w:val="22"/>
          <w:lang w:val="en-US"/>
        </w:rPr>
        <w:t xml:space="preserve">  </w:t>
      </w:r>
      <w:r w:rsidRPr="008979E4">
        <w:rPr>
          <w:rFonts w:ascii="Sylfaen" w:hAnsi="Sylfaen"/>
          <w:sz w:val="22"/>
          <w:szCs w:val="22"/>
        </w:rPr>
        <w:t>բարձր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ռիսկ</w:t>
      </w:r>
      <w:r w:rsidR="00FB5C3C" w:rsidRPr="008979E4">
        <w:rPr>
          <w:rFonts w:ascii="Sylfaen" w:hAnsi="Sylfaen"/>
          <w:sz w:val="22"/>
          <w:szCs w:val="22"/>
          <w:lang w:val="en-US"/>
        </w:rPr>
        <w:t xml:space="preserve">– 3 </w:t>
      </w:r>
      <w:r w:rsidR="00C172C5" w:rsidRPr="008979E4">
        <w:rPr>
          <w:rFonts w:ascii="Sylfaen" w:hAnsi="Sylfaen"/>
          <w:sz w:val="22"/>
          <w:szCs w:val="22"/>
          <w:lang w:val="en-US"/>
        </w:rPr>
        <w:t>միավոր</w:t>
      </w:r>
      <w:r w:rsidR="00FB5C3C" w:rsidRPr="008979E4">
        <w:rPr>
          <w:rFonts w:ascii="Sylfaen" w:hAnsi="Sylfaen"/>
          <w:sz w:val="22"/>
          <w:szCs w:val="22"/>
          <w:lang w:val="en-US"/>
        </w:rPr>
        <w:t>;</w:t>
      </w:r>
    </w:p>
    <w:p w:rsidR="00FB5C3C" w:rsidRPr="008979E4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8979E4">
        <w:rPr>
          <w:rFonts w:ascii="Sylfaen" w:hAnsi="Sylfaen"/>
          <w:sz w:val="22"/>
          <w:szCs w:val="22"/>
        </w:rPr>
        <w:t>Յուրաքանչյուր  միջին ռիսկ</w:t>
      </w:r>
      <w:r w:rsidR="00FB5C3C" w:rsidRPr="008979E4">
        <w:rPr>
          <w:rFonts w:ascii="Sylfaen" w:hAnsi="Sylfaen"/>
          <w:sz w:val="22"/>
          <w:szCs w:val="22"/>
        </w:rPr>
        <w:t xml:space="preserve"> – 1 </w:t>
      </w:r>
      <w:r w:rsidR="00C172C5" w:rsidRPr="008979E4">
        <w:rPr>
          <w:rFonts w:ascii="Sylfaen" w:hAnsi="Sylfaen"/>
          <w:sz w:val="22"/>
          <w:szCs w:val="22"/>
          <w:lang w:val="en-US"/>
        </w:rPr>
        <w:t>միավոր</w:t>
      </w:r>
      <w:r w:rsidRPr="008979E4">
        <w:rPr>
          <w:rFonts w:ascii="Sylfaen" w:hAnsi="Sylfaen"/>
          <w:sz w:val="22"/>
          <w:szCs w:val="22"/>
        </w:rPr>
        <w:t>:</w:t>
      </w:r>
    </w:p>
    <w:p w:rsidR="00FB5C3C" w:rsidRPr="008979E4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lang w:eastAsia="ru-RU"/>
        </w:rPr>
      </w:pPr>
      <w:r w:rsidRPr="008979E4">
        <w:rPr>
          <w:rFonts w:ascii="Sylfaen" w:eastAsia="Times New Roman" w:hAnsi="Sylfaen"/>
          <w:lang w:eastAsia="ru-RU"/>
        </w:rPr>
        <w:t xml:space="preserve">Ստորև ներկայացվում է </w:t>
      </w:r>
      <w:r w:rsidR="00372DCC" w:rsidRPr="008979E4">
        <w:rPr>
          <w:rFonts w:ascii="Sylfaen" w:eastAsia="Times New Roman" w:hAnsi="Sylfaen"/>
          <w:lang w:eastAsia="ru-RU"/>
        </w:rPr>
        <w:t>ռիսկերի չափանիշներ նկարագրության ֆայլը</w:t>
      </w:r>
    </w:p>
    <w:p w:rsidR="00FB5C3C" w:rsidRPr="008979E4" w:rsidRDefault="005C4CC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Sylfaen" w:hAnsi="Sylfaen"/>
          <w:lang w:val="en-US"/>
        </w:rPr>
      </w:pPr>
      <w:r w:rsidRPr="008979E4">
        <w:rPr>
          <w:rFonts w:ascii="Sylfaen" w:hAnsi="Sylfaen"/>
          <w:lang w:val="en-US"/>
        </w:rPr>
        <w:object w:dxaOrig="1550" w:dyaOrig="991">
          <v:shape id="_x0000_i1032" type="#_x0000_t75" style="width:77.25pt;height:49.5pt" o:ole="">
            <v:imagedata r:id="rId23" o:title=""/>
          </v:shape>
          <o:OLEObject Type="Embed" ProgID="Word.Document.8" ShapeID="_x0000_i1032" DrawAspect="Icon" ObjectID="_1544366859" r:id="rId24">
            <o:FieldCodes>\s</o:FieldCodes>
          </o:OLEObject>
        </w:object>
      </w:r>
    </w:p>
    <w:p w:rsidR="00372DCC" w:rsidRPr="008979E4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lang w:val="en-US" w:eastAsia="ru-RU"/>
        </w:rPr>
      </w:pPr>
      <w:r w:rsidRPr="008979E4">
        <w:rPr>
          <w:rFonts w:ascii="Sylfaen" w:eastAsia="Times New Roman" w:hAnsi="Sylfaen"/>
          <w:b/>
          <w:lang w:eastAsia="ru-RU"/>
        </w:rPr>
        <w:t>Եթե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Մասնակցի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համար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ռիսկերի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ընդհանուր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գնահատականը</w:t>
      </w:r>
      <w:r w:rsidRPr="008979E4">
        <w:rPr>
          <w:rFonts w:ascii="Sylfaen" w:eastAsia="Times New Roman" w:hAnsi="Sylfaen"/>
          <w:b/>
          <w:lang w:val="en-US" w:eastAsia="ru-RU"/>
        </w:rPr>
        <w:t xml:space="preserve">  </w:t>
      </w:r>
      <w:r w:rsidRPr="008979E4">
        <w:rPr>
          <w:rFonts w:ascii="Sylfaen" w:eastAsia="Times New Roman" w:hAnsi="Sylfaen"/>
          <w:b/>
          <w:lang w:eastAsia="ru-RU"/>
        </w:rPr>
        <w:t>կազմում</w:t>
      </w:r>
      <w:r w:rsidRPr="008979E4">
        <w:rPr>
          <w:rFonts w:ascii="Sylfaen" w:eastAsia="Times New Roman" w:hAnsi="Sylfaen"/>
          <w:b/>
          <w:lang w:val="en-US" w:eastAsia="ru-RU"/>
        </w:rPr>
        <w:t xml:space="preserve">  </w:t>
      </w:r>
      <w:r w:rsidRPr="008979E4">
        <w:rPr>
          <w:rFonts w:ascii="Sylfaen" w:eastAsia="Times New Roman" w:hAnsi="Sylfaen"/>
          <w:b/>
          <w:lang w:eastAsia="ru-RU"/>
        </w:rPr>
        <w:t>է</w:t>
      </w:r>
      <w:r w:rsidRPr="008979E4">
        <w:rPr>
          <w:rFonts w:ascii="Sylfaen" w:eastAsia="Times New Roman" w:hAnsi="Sylfaen"/>
          <w:b/>
          <w:lang w:val="en-US" w:eastAsia="ru-RU"/>
        </w:rPr>
        <w:t xml:space="preserve"> 5 </w:t>
      </w:r>
      <w:r w:rsidRPr="008979E4">
        <w:rPr>
          <w:rFonts w:ascii="Sylfaen" w:eastAsia="Times New Roman" w:hAnsi="Sylfaen"/>
          <w:b/>
          <w:lang w:eastAsia="ru-RU"/>
        </w:rPr>
        <w:t>և</w:t>
      </w:r>
      <w:r w:rsidRPr="008979E4">
        <w:rPr>
          <w:rFonts w:ascii="Sylfaen" w:eastAsia="Times New Roman" w:hAnsi="Sylfaen"/>
          <w:b/>
          <w:lang w:val="en-US" w:eastAsia="ru-RU"/>
        </w:rPr>
        <w:t xml:space="preserve">  </w:t>
      </w:r>
      <w:r w:rsidRPr="008979E4">
        <w:rPr>
          <w:rFonts w:ascii="Sylfaen" w:eastAsia="Times New Roman" w:hAnsi="Sylfaen"/>
          <w:b/>
          <w:lang w:eastAsia="ru-RU"/>
        </w:rPr>
        <w:t>ավելի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="00C172C5" w:rsidRPr="008979E4">
        <w:rPr>
          <w:rFonts w:ascii="Sylfaen" w:eastAsia="Times New Roman" w:hAnsi="Sylfaen"/>
          <w:b/>
          <w:lang w:val="en-US" w:eastAsia="ru-RU"/>
        </w:rPr>
        <w:t>միավոր</w:t>
      </w:r>
      <w:r w:rsidRPr="008979E4">
        <w:rPr>
          <w:rFonts w:ascii="Sylfaen" w:eastAsia="Times New Roman" w:hAnsi="Sylfaen"/>
          <w:b/>
          <w:lang w:val="en-US" w:eastAsia="ru-RU"/>
        </w:rPr>
        <w:t xml:space="preserve">, </w:t>
      </w:r>
      <w:r w:rsidRPr="008979E4">
        <w:rPr>
          <w:rFonts w:ascii="Sylfaen" w:eastAsia="Times New Roman" w:hAnsi="Sylfaen"/>
          <w:b/>
          <w:lang w:eastAsia="ru-RU"/>
        </w:rPr>
        <w:t>ապա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Պատվիրատուն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իրավունք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է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վերապահում</w:t>
      </w:r>
      <w:r w:rsidRPr="008979E4">
        <w:rPr>
          <w:rFonts w:ascii="Sylfaen" w:eastAsia="Times New Roman" w:hAnsi="Sylfaen"/>
          <w:b/>
          <w:lang w:val="en-US" w:eastAsia="ru-RU"/>
        </w:rPr>
        <w:t xml:space="preserve">  </w:t>
      </w:r>
      <w:r w:rsidRPr="008979E4">
        <w:rPr>
          <w:rFonts w:ascii="Sylfaen" w:eastAsia="Times New Roman" w:hAnsi="Sylfaen"/>
          <w:b/>
          <w:lang w:eastAsia="ru-RU"/>
        </w:rPr>
        <w:t>թույլ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չտալ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Մասնակցին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մասնակցել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Որակավորման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հաջորդ</w:t>
      </w:r>
      <w:r w:rsidRPr="008979E4">
        <w:rPr>
          <w:rFonts w:ascii="Sylfaen" w:eastAsia="Times New Roman" w:hAnsi="Sylfaen"/>
          <w:b/>
          <w:lang w:val="en-US" w:eastAsia="ru-RU"/>
        </w:rPr>
        <w:t xml:space="preserve"> </w:t>
      </w:r>
      <w:r w:rsidRPr="008979E4">
        <w:rPr>
          <w:rFonts w:ascii="Sylfaen" w:eastAsia="Times New Roman" w:hAnsi="Sylfaen"/>
          <w:b/>
          <w:lang w:eastAsia="ru-RU"/>
        </w:rPr>
        <w:t>փուլերին</w:t>
      </w:r>
      <w:r w:rsidRPr="008979E4">
        <w:rPr>
          <w:rFonts w:ascii="Sylfaen" w:eastAsia="Times New Roman" w:hAnsi="Sylfaen"/>
          <w:b/>
          <w:lang w:val="en-US" w:eastAsia="ru-RU"/>
        </w:rPr>
        <w:t>:</w:t>
      </w:r>
    </w:p>
    <w:p w:rsidR="00372DCC" w:rsidRPr="008979E4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2"/>
          <w:szCs w:val="22"/>
          <w:lang w:val="en-US"/>
        </w:rPr>
      </w:pPr>
      <w:r w:rsidRPr="008979E4">
        <w:rPr>
          <w:rFonts w:ascii="Sylfaen" w:hAnsi="Sylfaen"/>
          <w:b w:val="0"/>
          <w:sz w:val="22"/>
          <w:szCs w:val="22"/>
          <w:lang w:val="ru-RU"/>
        </w:rPr>
        <w:t>Բոլոր</w:t>
      </w:r>
      <w:r w:rsidRPr="008979E4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b w:val="0"/>
          <w:sz w:val="22"/>
          <w:szCs w:val="22"/>
          <w:lang w:val="ru-RU"/>
        </w:rPr>
        <w:t>Մասնակ</w:t>
      </w:r>
      <w:r w:rsidR="00C172C5" w:rsidRPr="008979E4">
        <w:rPr>
          <w:rFonts w:ascii="Sylfaen" w:hAnsi="Sylfaen"/>
          <w:b w:val="0"/>
          <w:sz w:val="22"/>
          <w:szCs w:val="22"/>
          <w:lang w:val="en-US"/>
        </w:rPr>
        <w:t>ի</w:t>
      </w:r>
      <w:r w:rsidRPr="008979E4">
        <w:rPr>
          <w:rFonts w:ascii="Sylfaen" w:hAnsi="Sylfaen"/>
          <w:b w:val="0"/>
          <w:sz w:val="22"/>
          <w:szCs w:val="22"/>
          <w:lang w:val="ru-RU"/>
        </w:rPr>
        <w:t>ցները</w:t>
      </w:r>
      <w:r w:rsidRPr="008979E4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b w:val="0"/>
          <w:sz w:val="22"/>
          <w:szCs w:val="22"/>
          <w:lang w:val="ru-RU"/>
        </w:rPr>
        <w:t>գնահատվում</w:t>
      </w:r>
      <w:r w:rsidRPr="008979E4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8979E4">
        <w:rPr>
          <w:rFonts w:ascii="Sylfaen" w:hAnsi="Sylfaen"/>
          <w:b w:val="0"/>
          <w:sz w:val="22"/>
          <w:szCs w:val="22"/>
          <w:lang w:val="ru-RU"/>
        </w:rPr>
        <w:t>են</w:t>
      </w:r>
      <w:r w:rsidRPr="008979E4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b w:val="0"/>
          <w:sz w:val="22"/>
          <w:szCs w:val="22"/>
          <w:lang w:val="ru-RU"/>
        </w:rPr>
        <w:t>ելնելով</w:t>
      </w:r>
      <w:r w:rsidRPr="008979E4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այն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711D2A">
        <w:rPr>
          <w:rFonts w:ascii="Sylfaen" w:hAnsi="Sylfaen"/>
          <w:b w:val="0"/>
          <w:sz w:val="22"/>
          <w:szCs w:val="22"/>
          <w:lang w:val="ru-RU"/>
        </w:rPr>
        <w:t>տեղե</w:t>
      </w:r>
      <w:r w:rsidRPr="00711D2A">
        <w:rPr>
          <w:rFonts w:ascii="Sylfaen" w:hAnsi="Sylfaen"/>
          <w:b w:val="0"/>
          <w:sz w:val="22"/>
          <w:szCs w:val="22"/>
          <w:lang w:val="ru-RU"/>
        </w:rPr>
        <w:t>կատվությունից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,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որը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ներկայացված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է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Որակավորման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պահանջներին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համապատասխանության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մասին</w:t>
      </w:r>
      <w:r w:rsidRPr="00711D2A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711D2A">
        <w:rPr>
          <w:rFonts w:ascii="Sylfaen" w:hAnsi="Sylfaen"/>
          <w:b w:val="0"/>
          <w:sz w:val="22"/>
          <w:szCs w:val="22"/>
          <w:lang w:val="ru-RU"/>
        </w:rPr>
        <w:t>հայտարարագրում</w:t>
      </w:r>
      <w:r w:rsidR="00711D2A" w:rsidRPr="00711D2A">
        <w:rPr>
          <w:rFonts w:ascii="Sylfaen" w:hAnsi="Sylfaen"/>
          <w:b w:val="0"/>
          <w:sz w:val="22"/>
          <w:szCs w:val="22"/>
          <w:lang w:val="en-US"/>
        </w:rPr>
        <w:t xml:space="preserve"> (համապատասխան հիմնավորումներով)</w:t>
      </w:r>
      <w:r w:rsidR="00617BE6">
        <w:rPr>
          <w:rFonts w:ascii="Sylfaen" w:hAnsi="Sylfaen"/>
          <w:b w:val="0"/>
          <w:sz w:val="22"/>
          <w:szCs w:val="22"/>
          <w:lang w:val="en-US"/>
        </w:rPr>
        <w:t>, ինչպես նաև մյուս ներկայացված փաստաթղթերի հիման վրա</w:t>
      </w:r>
      <w:r w:rsidRPr="00711D2A">
        <w:rPr>
          <w:rFonts w:ascii="Sylfaen" w:hAnsi="Sylfaen"/>
          <w:b w:val="0"/>
          <w:sz w:val="22"/>
          <w:szCs w:val="22"/>
          <w:lang w:val="en-US"/>
        </w:rPr>
        <w:t>:</w:t>
      </w:r>
    </w:p>
    <w:p w:rsidR="00FB5C3C" w:rsidRPr="008979E4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2"/>
          <w:szCs w:val="22"/>
          <w:lang w:val="en-US"/>
        </w:rPr>
      </w:pPr>
    </w:p>
    <w:p w:rsidR="006E171F" w:rsidRPr="008979E4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color w:val="FF0000"/>
          <w:lang w:val="en-US" w:eastAsia="ru-RU"/>
        </w:rPr>
      </w:pPr>
      <w:r w:rsidRPr="008979E4">
        <w:rPr>
          <w:rFonts w:ascii="Sylfaen" w:eastAsia="Times New Roman" w:hAnsi="Sylfaen"/>
          <w:color w:val="FF0000"/>
          <w:lang w:eastAsia="ru-RU"/>
        </w:rPr>
        <w:t>Եթե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Մասնակցի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որակավորման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տեղեկատվության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փաթեթը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չի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համապատասխանում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Որակավորման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պահանջներին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համապատասխանության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մասին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հայտարարագրում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նշված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 </w:t>
      </w:r>
      <w:r w:rsidRPr="008979E4">
        <w:rPr>
          <w:rFonts w:ascii="Sylfaen" w:eastAsia="Times New Roman" w:hAnsi="Sylfaen"/>
          <w:color w:val="FF0000"/>
          <w:lang w:eastAsia="ru-RU"/>
        </w:rPr>
        <w:t>կետերից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գոնե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մեկին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, </w:t>
      </w:r>
      <w:r w:rsidRPr="008979E4">
        <w:rPr>
          <w:rFonts w:ascii="Sylfaen" w:eastAsia="Times New Roman" w:hAnsi="Sylfaen"/>
          <w:color w:val="FF0000"/>
          <w:lang w:eastAsia="ru-RU"/>
        </w:rPr>
        <w:t>ապա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Պատվիրատուն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իրավունք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է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lastRenderedPageBreak/>
        <w:t>վերապահում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 </w:t>
      </w:r>
      <w:r w:rsidR="00277AA5" w:rsidRPr="008979E4">
        <w:rPr>
          <w:rFonts w:ascii="Sylfaen" w:eastAsia="Times New Roman" w:hAnsi="Sylfaen"/>
          <w:color w:val="FF0000"/>
          <w:lang w:eastAsia="ru-RU"/>
        </w:rPr>
        <w:t>չդիտար</w:t>
      </w:r>
      <w:r w:rsidRPr="008979E4">
        <w:rPr>
          <w:rFonts w:ascii="Sylfaen" w:eastAsia="Times New Roman" w:hAnsi="Sylfaen"/>
          <w:color w:val="FF0000"/>
          <w:lang w:eastAsia="ru-RU"/>
        </w:rPr>
        <w:t>կել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այդ</w:t>
      </w:r>
      <w:r w:rsidRPr="008979E4">
        <w:rPr>
          <w:rFonts w:ascii="Sylfaen" w:eastAsia="Times New Roman" w:hAnsi="Sylfaen"/>
          <w:color w:val="FF0000"/>
          <w:lang w:val="en-US" w:eastAsia="ru-RU"/>
        </w:rPr>
        <w:t xml:space="preserve"> </w:t>
      </w:r>
      <w:r w:rsidRPr="008979E4">
        <w:rPr>
          <w:rFonts w:ascii="Sylfaen" w:eastAsia="Times New Roman" w:hAnsi="Sylfaen"/>
          <w:color w:val="FF0000"/>
          <w:lang w:eastAsia="ru-RU"/>
        </w:rPr>
        <w:t>փաթեթը</w:t>
      </w:r>
      <w:r w:rsidRPr="008979E4">
        <w:rPr>
          <w:rFonts w:ascii="Sylfaen" w:eastAsia="Times New Roman" w:hAnsi="Sylfaen"/>
          <w:color w:val="FF0000"/>
          <w:lang w:val="en-US" w:eastAsia="ru-RU"/>
        </w:rPr>
        <w:t>:</w:t>
      </w:r>
    </w:p>
    <w:p w:rsidR="002262D2" w:rsidRPr="008979E4" w:rsidRDefault="00853E77" w:rsidP="00853E77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100"/>
        <w:jc w:val="both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  <w:r w:rsidRPr="008979E4">
        <w:rPr>
          <w:rFonts w:ascii="Sylfaen" w:hAnsi="Sylfaen"/>
          <w:sz w:val="22"/>
          <w:szCs w:val="22"/>
        </w:rPr>
        <w:t>Բոլոր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մասնակիցները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անցնում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են</w:t>
      </w:r>
      <w:r w:rsidRPr="008979E4">
        <w:rPr>
          <w:rFonts w:ascii="Sylfaen" w:hAnsi="Sylfaen" w:cs="Calibri"/>
          <w:lang w:val="en-US"/>
        </w:rPr>
        <w:t xml:space="preserve"> </w:t>
      </w:r>
      <w:r w:rsidR="002262D2" w:rsidRPr="008979E4">
        <w:rPr>
          <w:rFonts w:ascii="Sylfaen" w:hAnsi="Sylfaen" w:cs="Calibri"/>
          <w:lang w:val="en-US"/>
        </w:rPr>
        <w:t xml:space="preserve">ընկերության ֆինանասական կայունության </w:t>
      </w:r>
      <w:r w:rsidR="002262D2" w:rsidRPr="00CF616E">
        <w:rPr>
          <w:rFonts w:ascii="Sylfaen" w:hAnsi="Sylfaen" w:cs="Calibri"/>
          <w:lang w:val="en-US"/>
        </w:rPr>
        <w:t>ռի</w:t>
      </w:r>
      <w:r w:rsidR="00CA0F09" w:rsidRPr="00CF616E">
        <w:rPr>
          <w:rFonts w:ascii="Sylfaen" w:hAnsi="Sylfaen" w:cs="Calibri"/>
          <w:lang w:val="en-US"/>
        </w:rPr>
        <w:t>ս</w:t>
      </w:r>
      <w:r w:rsidR="002262D2" w:rsidRPr="00CF616E">
        <w:rPr>
          <w:rFonts w:ascii="Sylfaen" w:hAnsi="Sylfaen" w:cs="Calibri"/>
          <w:lang w:val="en-US"/>
        </w:rPr>
        <w:t>կերի</w:t>
      </w:r>
      <w:r w:rsidR="002262D2" w:rsidRPr="008979E4">
        <w:rPr>
          <w:rFonts w:ascii="Sylfaen" w:hAnsi="Sylfaen" w:cs="Calibri"/>
          <w:lang w:val="en-US"/>
        </w:rPr>
        <w:t xml:space="preserve"> գնահատում: Ստորև ներկայացվում են ֆայլերը, համաձայն որոնց կիրականացվեն ռիսկերի գնահատում:</w:t>
      </w:r>
    </w:p>
    <w:p w:rsidR="002262D2" w:rsidRPr="005607B6" w:rsidRDefault="002262D2" w:rsidP="002262D2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100"/>
        <w:ind w:left="360"/>
        <w:jc w:val="both"/>
        <w:textAlignment w:val="top"/>
        <w:rPr>
          <w:rFonts w:ascii="Sylfaen" w:hAnsi="Sylfaen"/>
          <w:b/>
          <w:color w:val="000000"/>
          <w:sz w:val="22"/>
          <w:szCs w:val="22"/>
          <w:lang w:val="en-US"/>
        </w:rPr>
      </w:pPr>
    </w:p>
    <w:p w:rsidR="002262D2" w:rsidRPr="008979E4" w:rsidRDefault="002262D2" w:rsidP="002262D2">
      <w:pPr>
        <w:pStyle w:val="NormalWeb"/>
        <w:spacing w:before="100"/>
        <w:ind w:left="426"/>
        <w:jc w:val="both"/>
        <w:textAlignment w:val="top"/>
        <w:rPr>
          <w:rFonts w:ascii="Sylfaen" w:hAnsi="Sylfaen"/>
          <w:color w:val="FF0000"/>
          <w:sz w:val="22"/>
          <w:szCs w:val="22"/>
          <w:lang w:val="en-US"/>
        </w:rPr>
      </w:pPr>
      <w:r w:rsidRPr="008979E4">
        <w:rPr>
          <w:rFonts w:ascii="Sylfaen" w:hAnsi="Sylfaen"/>
          <w:color w:val="FF0000"/>
          <w:sz w:val="22"/>
          <w:szCs w:val="22"/>
        </w:rPr>
        <w:t>Եթե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ստուգման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արդյունքներով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որոշվում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է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, </w:t>
      </w:r>
      <w:r w:rsidRPr="008979E4">
        <w:rPr>
          <w:rFonts w:ascii="Sylfaen" w:hAnsi="Sylfaen"/>
          <w:color w:val="FF0000"/>
          <w:sz w:val="22"/>
          <w:szCs w:val="22"/>
        </w:rPr>
        <w:t>որ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մասնակցի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ռիսկի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մակարդակը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բարձր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է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, </w:t>
      </w:r>
      <w:r w:rsidRPr="008979E4">
        <w:rPr>
          <w:rFonts w:ascii="Sylfaen" w:hAnsi="Sylfaen"/>
          <w:color w:val="FF0000"/>
          <w:sz w:val="22"/>
          <w:szCs w:val="22"/>
        </w:rPr>
        <w:t>պատվիրատուն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իրավունք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է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վերապահում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չթույլատրել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մասնակցին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մասնակցելու </w:t>
      </w:r>
      <w:r w:rsidRPr="008979E4">
        <w:rPr>
          <w:rFonts w:ascii="Sylfaen" w:hAnsi="Sylfaen"/>
          <w:color w:val="FF0000"/>
          <w:sz w:val="22"/>
          <w:szCs w:val="22"/>
        </w:rPr>
        <w:t>որակավորման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հետագա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color w:val="FF0000"/>
          <w:sz w:val="22"/>
          <w:szCs w:val="22"/>
        </w:rPr>
        <w:t>փուլերին</w:t>
      </w:r>
      <w:r w:rsidRPr="008979E4">
        <w:rPr>
          <w:rFonts w:ascii="Sylfaen" w:hAnsi="Sylfaen"/>
          <w:color w:val="FF0000"/>
          <w:sz w:val="22"/>
          <w:szCs w:val="22"/>
          <w:lang w:val="en-US"/>
        </w:rPr>
        <w:t>:</w:t>
      </w:r>
    </w:p>
    <w:p w:rsidR="002262D2" w:rsidRPr="008979E4" w:rsidRDefault="002262D2" w:rsidP="002262D2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100"/>
        <w:ind w:left="360"/>
        <w:jc w:val="both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</w:p>
    <w:p w:rsidR="00277AA5" w:rsidRPr="008979E4" w:rsidRDefault="002262D2" w:rsidP="002262D2">
      <w:pPr>
        <w:pStyle w:val="ListParagraph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before="100"/>
        <w:jc w:val="both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  <w:r w:rsidRPr="008979E4">
        <w:rPr>
          <w:rFonts w:ascii="Sylfaen" w:hAnsi="Sylfaen"/>
          <w:sz w:val="22"/>
          <w:szCs w:val="22"/>
        </w:rPr>
        <w:t>Բոլոր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մասնակիցները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անցնում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են</w:t>
      </w:r>
      <w:r w:rsidRPr="008979E4">
        <w:rPr>
          <w:rFonts w:ascii="Sylfaen" w:hAnsi="Sylfaen" w:cs="Calibri"/>
          <w:lang w:val="en-US"/>
        </w:rPr>
        <w:t xml:space="preserve">  </w:t>
      </w:r>
      <w:r w:rsidRPr="008979E4">
        <w:rPr>
          <w:rFonts w:ascii="Sylfaen" w:hAnsi="Sylfaen" w:cs="Calibri"/>
          <w:sz w:val="22"/>
          <w:szCs w:val="22"/>
          <w:lang w:val="en-US"/>
        </w:rPr>
        <w:t xml:space="preserve">Բիզնես գործընկերոջ համալիր ստուգում` ելնելով այն տեղեկատվությունից, որը ներկայացվում է Բիզնես Գործընկերոջ </w:t>
      </w:r>
      <w:r w:rsidR="00616BF9" w:rsidRPr="008979E4">
        <w:rPr>
          <w:rFonts w:ascii="Sylfaen" w:hAnsi="Sylfaen" w:cs="Calibri"/>
          <w:sz w:val="22"/>
          <w:szCs w:val="22"/>
          <w:lang w:val="en-US"/>
        </w:rPr>
        <w:t>կողմից</w:t>
      </w:r>
      <w:r w:rsidRPr="008979E4">
        <w:rPr>
          <w:rFonts w:ascii="Sylfaen" w:hAnsi="Sylfaen" w:cs="Calibri"/>
          <w:sz w:val="22"/>
          <w:szCs w:val="22"/>
          <w:lang w:val="en-US"/>
        </w:rPr>
        <w:t>: Անհրաժեշտության դեպքում Մասնակիցը առցանց լրացնում</w:t>
      </w:r>
      <w:r w:rsidR="00616BF9" w:rsidRPr="008979E4">
        <w:rPr>
          <w:rFonts w:ascii="Sylfaen" w:hAnsi="Sylfaen" w:cs="Calibri"/>
          <w:sz w:val="22"/>
          <w:szCs w:val="22"/>
          <w:lang w:val="en-US"/>
        </w:rPr>
        <w:t xml:space="preserve"> </w:t>
      </w:r>
      <w:r w:rsidRPr="008979E4">
        <w:rPr>
          <w:rFonts w:ascii="Sylfaen" w:hAnsi="Sylfaen" w:cs="Calibri"/>
          <w:sz w:val="22"/>
          <w:szCs w:val="22"/>
          <w:lang w:val="en-US"/>
        </w:rPr>
        <w:t xml:space="preserve">է </w:t>
      </w:r>
      <w:r w:rsidR="00616BF9" w:rsidRPr="008979E4">
        <w:rPr>
          <w:rFonts w:ascii="Sylfaen" w:hAnsi="Sylfaen" w:cs="Calibri"/>
          <w:sz w:val="22"/>
          <w:szCs w:val="22"/>
          <w:lang w:val="en-US"/>
        </w:rPr>
        <w:t xml:space="preserve">on-line </w:t>
      </w:r>
      <w:r w:rsidRPr="008979E4">
        <w:rPr>
          <w:rFonts w:ascii="Sylfaen" w:hAnsi="Sylfaen" w:cs="Calibri"/>
          <w:sz w:val="22"/>
          <w:szCs w:val="22"/>
          <w:lang w:val="en-US"/>
        </w:rPr>
        <w:t xml:space="preserve">հարցաթերթիկը` համապատասխան գաղտնաբառն ու լոգինը ստանալուց հետո (Պատվիրատուն ինքն է կատարում գրանցումը համակարգում):      </w:t>
      </w:r>
      <w:r w:rsidR="00277AA5" w:rsidRPr="008979E4">
        <w:rPr>
          <w:rFonts w:ascii="Sylfaen" w:hAnsi="Sylfaen" w:cs="Calibri"/>
          <w:sz w:val="22"/>
          <w:szCs w:val="22"/>
          <w:lang w:val="en-US"/>
        </w:rPr>
        <w:t xml:space="preserve">                                       </w:t>
      </w:r>
    </w:p>
    <w:p w:rsidR="00853E77" w:rsidRPr="008979E4" w:rsidRDefault="00853E77" w:rsidP="004E7AFA">
      <w:pPr>
        <w:pStyle w:val="NormalWeb"/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</w:p>
    <w:p w:rsidR="00E51459" w:rsidRPr="008979E4" w:rsidRDefault="006E171F" w:rsidP="00616BF9">
      <w:pPr>
        <w:pStyle w:val="NormalWeb"/>
        <w:numPr>
          <w:ilvl w:val="0"/>
          <w:numId w:val="25"/>
        </w:numPr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  <w:r w:rsidRPr="008979E4"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t>Որակավորման արդյունքները</w:t>
      </w:r>
    </w:p>
    <w:p w:rsidR="00997E89" w:rsidRPr="008979E4" w:rsidRDefault="000D4FF5" w:rsidP="000D4FF5">
      <w:pPr>
        <w:pStyle w:val="NormalWeb"/>
        <w:numPr>
          <w:ilvl w:val="0"/>
          <w:numId w:val="1"/>
        </w:numPr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 w:rsidRPr="008979E4">
        <w:rPr>
          <w:rFonts w:ascii="Sylfaen" w:eastAsia="Calibri" w:hAnsi="Sylfaen"/>
          <w:sz w:val="22"/>
          <w:szCs w:val="22"/>
          <w:lang w:val="en-US" w:eastAsia="en-US"/>
        </w:rPr>
        <w:t>Որակավորման անցկացման արդյունքում</w:t>
      </w:r>
      <w:r w:rsidR="001C5ACC"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 w:rsidRPr="005C4CC3">
        <w:rPr>
          <w:rFonts w:ascii="Sylfaen" w:eastAsia="Calibri" w:hAnsi="Sylfaen"/>
          <w:sz w:val="22"/>
          <w:szCs w:val="22"/>
          <w:lang w:val="en-US" w:eastAsia="en-US"/>
        </w:rPr>
        <w:t>կկազմվի որակա</w:t>
      </w:r>
      <w:r w:rsidR="00781B57" w:rsidRPr="005C4CC3">
        <w:rPr>
          <w:rFonts w:ascii="Sylfaen" w:eastAsia="Calibri" w:hAnsi="Sylfaen"/>
          <w:sz w:val="22"/>
          <w:szCs w:val="22"/>
          <w:lang w:val="en-US" w:eastAsia="en-US"/>
        </w:rPr>
        <w:t>վո</w:t>
      </w:r>
      <w:r w:rsidR="001C5ACC" w:rsidRPr="005C4CC3">
        <w:rPr>
          <w:rFonts w:ascii="Sylfaen" w:eastAsia="Calibri" w:hAnsi="Sylfaen"/>
          <w:sz w:val="22"/>
          <w:szCs w:val="22"/>
          <w:lang w:val="en-US" w:eastAsia="en-US"/>
        </w:rPr>
        <w:t>րված մա</w:t>
      </w:r>
      <w:r w:rsidR="00781B57" w:rsidRPr="005C4CC3">
        <w:rPr>
          <w:rFonts w:ascii="Sylfaen" w:eastAsia="Calibri" w:hAnsi="Sylfaen"/>
          <w:sz w:val="22"/>
          <w:szCs w:val="22"/>
          <w:lang w:val="en-US" w:eastAsia="en-US"/>
        </w:rPr>
        <w:t>սնակիցների</w:t>
      </w:r>
      <w:r w:rsidR="001C5ACC"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 w:rsidRPr="005C4CC3">
        <w:rPr>
          <w:rFonts w:ascii="Sylfaen" w:eastAsia="Calibri" w:hAnsi="Sylfaen"/>
          <w:sz w:val="22"/>
          <w:szCs w:val="22"/>
          <w:lang w:val="en-US" w:eastAsia="en-US"/>
        </w:rPr>
        <w:t>ցուցակ</w:t>
      </w:r>
      <w:r w:rsidR="001C5ACC"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r w:rsidR="00781B57" w:rsidRPr="008979E4">
        <w:rPr>
          <w:rFonts w:ascii="Sylfaen" w:eastAsia="Calibri" w:hAnsi="Sylfaen"/>
          <w:sz w:val="22"/>
          <w:szCs w:val="22"/>
          <w:lang w:val="en-US" w:eastAsia="en-US"/>
        </w:rPr>
        <w:t>որոնք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կհրավիրվեն</w:t>
      </w:r>
      <w:r w:rsidR="001C5ACC"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3356C0" w:rsidRPr="005C4CC3">
        <w:rPr>
          <w:rFonts w:ascii="Sylfaen" w:eastAsia="Calibri" w:hAnsi="Sylfaen"/>
          <w:sz w:val="22"/>
          <w:szCs w:val="22"/>
          <w:lang w:val="en-US" w:eastAsia="en-US"/>
        </w:rPr>
        <w:t xml:space="preserve">2 տարի ժամկետով </w:t>
      </w:r>
      <w:r w:rsidR="00781B57" w:rsidRPr="005C4CC3">
        <w:rPr>
          <w:rFonts w:ascii="Sylfaen" w:eastAsia="Calibri" w:hAnsi="Sylfaen"/>
          <w:sz w:val="22"/>
          <w:szCs w:val="22"/>
          <w:lang w:val="en-US" w:eastAsia="en-US"/>
        </w:rPr>
        <w:t>«</w:t>
      </w:r>
      <w:r w:rsidR="005C4CC3" w:rsidRPr="005C4CC3">
        <w:rPr>
          <w:rFonts w:ascii="Sylfaen" w:eastAsia="Calibri" w:hAnsi="Sylfaen"/>
          <w:sz w:val="22"/>
          <w:szCs w:val="22"/>
          <w:lang w:val="en-US" w:eastAsia="en-US"/>
        </w:rPr>
        <w:t xml:space="preserve">դրսում տեղադրվող (outdoor) /vdsl և ներսում տեղադրվող (indoor) պահարանների ենթակառուցվածքի շինարարություն»  գնման առարկայով մատակարարների 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>մրցակցային ընտրության գործընթացներին</w:t>
      </w:r>
      <w:r w:rsidR="003356C0"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և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1C5ACC"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որոնց 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հետ կարող </w:t>
      </w:r>
      <w:r w:rsidR="003356C0" w:rsidRPr="008979E4">
        <w:rPr>
          <w:rFonts w:ascii="Sylfaen" w:eastAsia="Calibri" w:hAnsi="Sylfaen"/>
          <w:sz w:val="22"/>
          <w:szCs w:val="22"/>
          <w:lang w:val="en-US" w:eastAsia="en-US"/>
        </w:rPr>
        <w:t>են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կնքվել </w:t>
      </w:r>
      <w:r w:rsidR="009A412D" w:rsidRPr="008979E4">
        <w:rPr>
          <w:rFonts w:ascii="Sylfaen" w:eastAsia="Calibri" w:hAnsi="Sylfaen"/>
          <w:sz w:val="22"/>
          <w:szCs w:val="22"/>
          <w:lang w:eastAsia="en-US"/>
        </w:rPr>
        <w:t>շրջանակային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պայմանագր</w:t>
      </w:r>
      <w:r w:rsidR="003356C0" w:rsidRPr="008979E4">
        <w:rPr>
          <w:rFonts w:ascii="Sylfaen" w:eastAsia="Calibri" w:hAnsi="Sylfaen"/>
          <w:sz w:val="22"/>
          <w:szCs w:val="22"/>
          <w:lang w:val="en-US" w:eastAsia="en-US"/>
        </w:rPr>
        <w:t>եր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>` ըստ վերը բերված պայմանագրի ձևանմուշի</w:t>
      </w:r>
      <w:r w:rsidR="001C5ACC"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 մրցակցային ընտրության գործընթացների արդյունքներով</w:t>
      </w:r>
      <w:r w:rsidRPr="008979E4">
        <w:rPr>
          <w:rFonts w:ascii="Sylfaen" w:eastAsia="Calibri" w:hAnsi="Sylfaen"/>
          <w:sz w:val="22"/>
          <w:szCs w:val="22"/>
          <w:lang w:val="en-US" w:eastAsia="en-US"/>
        </w:rPr>
        <w:t xml:space="preserve">:  </w:t>
      </w:r>
    </w:p>
    <w:p w:rsidR="006E171F" w:rsidRPr="008979E4" w:rsidRDefault="006E171F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  <w:r w:rsidRPr="008979E4">
        <w:rPr>
          <w:rFonts w:ascii="Sylfaen" w:hAnsi="Sylfaen"/>
          <w:sz w:val="22"/>
          <w:szCs w:val="22"/>
        </w:rPr>
        <w:t>Որակավորված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մատակարարների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ցուցակը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կհրապարակվի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hyperlink r:id="rId25" w:history="1">
        <w:r w:rsidR="00BD2B8B" w:rsidRPr="008979E4">
          <w:rPr>
            <w:rStyle w:val="Hyperlink"/>
            <w:rFonts w:ascii="Sylfaen" w:hAnsi="Sylfaen"/>
            <w:sz w:val="22"/>
            <w:szCs w:val="22"/>
            <w:lang w:val="en-US"/>
          </w:rPr>
          <w:t>www.beeline.am</w:t>
        </w:r>
      </w:hyperlink>
      <w:r w:rsidR="00BD2B8B"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և</w:t>
      </w:r>
      <w:r w:rsidRPr="008979E4">
        <w:rPr>
          <w:rFonts w:ascii="Sylfaen" w:hAnsi="Sylfaen"/>
          <w:sz w:val="22"/>
          <w:szCs w:val="22"/>
          <w:lang w:val="en-US"/>
        </w:rPr>
        <w:t xml:space="preserve"> </w:t>
      </w:r>
      <w:r w:rsidR="00BD2B8B"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6" w:history="1">
        <w:r w:rsidR="00BD2B8B" w:rsidRPr="008979E4">
          <w:rPr>
            <w:rStyle w:val="Hyperlink"/>
            <w:rFonts w:ascii="Sylfaen" w:hAnsi="Sylfaen"/>
            <w:sz w:val="22"/>
            <w:szCs w:val="22"/>
            <w:lang w:val="en-US"/>
          </w:rPr>
          <w:t>www.gnumner.am</w:t>
        </w:r>
      </w:hyperlink>
      <w:r w:rsidR="00BD2B8B" w:rsidRPr="008979E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8979E4">
        <w:rPr>
          <w:rFonts w:ascii="Sylfaen" w:hAnsi="Sylfaen"/>
          <w:sz w:val="22"/>
          <w:szCs w:val="22"/>
        </w:rPr>
        <w:t>կայքերում</w:t>
      </w:r>
      <w:r w:rsidRPr="008979E4">
        <w:rPr>
          <w:rFonts w:ascii="Sylfaen" w:hAnsi="Sylfaen"/>
          <w:sz w:val="22"/>
          <w:szCs w:val="22"/>
          <w:lang w:val="en-US"/>
        </w:rPr>
        <w:t>:</w:t>
      </w:r>
    </w:p>
    <w:p w:rsidR="00E51459" w:rsidRDefault="004C33AD" w:rsidP="008979E4">
      <w:pPr>
        <w:pStyle w:val="NormalWeb"/>
        <w:numPr>
          <w:ilvl w:val="0"/>
          <w:numId w:val="25"/>
        </w:numPr>
        <w:spacing w:before="100"/>
        <w:textAlignment w:val="top"/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</w:pPr>
      <w:r w:rsidRPr="008979E4"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  <w:t>Կոնտակտային տեղեկատվություն</w:t>
      </w:r>
    </w:p>
    <w:p w:rsidR="008979E4" w:rsidRPr="008979E4" w:rsidRDefault="008979E4" w:rsidP="008979E4">
      <w:pPr>
        <w:pStyle w:val="NormalWeb"/>
        <w:spacing w:before="100"/>
        <w:ind w:left="720"/>
        <w:textAlignment w:val="top"/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</w:pPr>
    </w:p>
    <w:p w:rsidR="009B1C41" w:rsidRPr="00F56634" w:rsidRDefault="009B1C41" w:rsidP="009B1C41">
      <w:pPr>
        <w:pStyle w:val="ListParagraph"/>
        <w:numPr>
          <w:ilvl w:val="0"/>
          <w:numId w:val="4"/>
        </w:numPr>
        <w:ind w:left="426" w:hanging="426"/>
        <w:rPr>
          <w:rFonts w:ascii="Sylfaen" w:hAnsi="Sylfaen"/>
          <w:lang w:val="hy-AM"/>
        </w:rPr>
      </w:pPr>
      <w:r w:rsidRPr="00F56634">
        <w:rPr>
          <w:rFonts w:ascii="Sylfaen" w:hAnsi="Sylfaen"/>
          <w:b/>
          <w:lang w:val="hy-AM"/>
        </w:rPr>
        <w:t>Ազգանուն Անուն՝</w:t>
      </w:r>
      <w:r w:rsidRPr="00F56634">
        <w:rPr>
          <w:rFonts w:ascii="Sylfaen" w:hAnsi="Sylfaen"/>
          <w:lang w:val="hy-AM"/>
        </w:rPr>
        <w:t xml:space="preserve"> </w:t>
      </w:r>
      <w:r w:rsidR="00F56634" w:rsidRPr="00F56634">
        <w:rPr>
          <w:rFonts w:ascii="Sylfaen" w:hAnsi="Sylfaen"/>
          <w:lang w:val="en-US"/>
        </w:rPr>
        <w:t>Լուսինե Մելիքյան</w:t>
      </w:r>
    </w:p>
    <w:p w:rsidR="009B1C41" w:rsidRPr="00F56634" w:rsidRDefault="009B1C41" w:rsidP="009B1C41">
      <w:pPr>
        <w:pStyle w:val="ListParagraph"/>
        <w:numPr>
          <w:ilvl w:val="0"/>
          <w:numId w:val="4"/>
        </w:numPr>
        <w:ind w:left="426" w:hanging="426"/>
        <w:rPr>
          <w:rFonts w:ascii="Sylfaen" w:hAnsi="Sylfaen"/>
          <w:lang w:val="hy-AM"/>
        </w:rPr>
      </w:pPr>
      <w:r w:rsidRPr="00F56634">
        <w:rPr>
          <w:rFonts w:ascii="Sylfaen" w:hAnsi="Sylfaen"/>
          <w:b/>
          <w:lang w:val="hy-AM"/>
        </w:rPr>
        <w:t>Պաշտոնը՝</w:t>
      </w:r>
      <w:r w:rsidRPr="00F56634">
        <w:rPr>
          <w:rFonts w:ascii="Sylfaen" w:hAnsi="Sylfaen"/>
          <w:lang w:val="hy-AM"/>
        </w:rPr>
        <w:t xml:space="preserve"> </w:t>
      </w:r>
      <w:r w:rsidR="00F56634" w:rsidRPr="00F56634">
        <w:rPr>
          <w:rFonts w:ascii="Sylfaen" w:hAnsi="Sylfaen"/>
          <w:lang w:val="en-US"/>
        </w:rPr>
        <w:t xml:space="preserve">Գնումների և պ այմանագրերի մոնիտորինգի բաժնի պետ </w:t>
      </w:r>
    </w:p>
    <w:p w:rsidR="009B1C41" w:rsidRPr="00F56634" w:rsidRDefault="009B1C41" w:rsidP="009B1C41">
      <w:pPr>
        <w:pStyle w:val="ListParagraph"/>
        <w:numPr>
          <w:ilvl w:val="0"/>
          <w:numId w:val="4"/>
        </w:numPr>
        <w:ind w:left="426" w:hanging="426"/>
        <w:rPr>
          <w:rFonts w:ascii="Sylfaen" w:hAnsi="Sylfaen"/>
          <w:lang w:val="hy-AM"/>
        </w:rPr>
      </w:pPr>
      <w:r w:rsidRPr="00F56634">
        <w:rPr>
          <w:rFonts w:ascii="Sylfaen" w:hAnsi="Sylfaen"/>
          <w:b/>
          <w:lang w:val="hy-AM"/>
        </w:rPr>
        <w:lastRenderedPageBreak/>
        <w:t>Հասցե՝</w:t>
      </w:r>
      <w:r w:rsidRPr="00F56634">
        <w:rPr>
          <w:rFonts w:ascii="Sylfaen" w:hAnsi="Sylfaen"/>
          <w:lang w:val="hy-AM"/>
        </w:rPr>
        <w:t xml:space="preserve"> ք. Երևան, </w:t>
      </w:r>
      <w:r w:rsidRPr="00F56634">
        <w:rPr>
          <w:rFonts w:ascii="Sylfaen" w:hAnsi="Sylfaen"/>
          <w:lang w:val="en-US"/>
        </w:rPr>
        <w:t xml:space="preserve">Ազատության 24/1, </w:t>
      </w:r>
    </w:p>
    <w:p w:rsidR="009B1C41" w:rsidRPr="00F56634" w:rsidRDefault="009B1C41" w:rsidP="009B1C41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Sylfaen" w:hAnsi="Sylfaen"/>
          <w:lang w:val="hy-AM"/>
        </w:rPr>
      </w:pPr>
      <w:r w:rsidRPr="00F56634">
        <w:rPr>
          <w:rFonts w:ascii="Sylfaen" w:hAnsi="Sylfaen" w:cs="Sylfaen"/>
          <w:b/>
          <w:lang w:val="hy-AM"/>
        </w:rPr>
        <w:t>Էլեկտրոնային</w:t>
      </w:r>
      <w:r w:rsidRPr="00F56634">
        <w:rPr>
          <w:rFonts w:ascii="Sylfaen" w:hAnsi="Sylfaen"/>
          <w:b/>
          <w:lang w:val="hy-AM"/>
        </w:rPr>
        <w:t xml:space="preserve"> հասցե՝</w:t>
      </w:r>
      <w:r w:rsidRPr="00F56634">
        <w:rPr>
          <w:rFonts w:ascii="Sylfaen" w:hAnsi="Sylfaen"/>
          <w:lang w:val="hy-AM"/>
        </w:rPr>
        <w:t xml:space="preserve"> </w:t>
      </w:r>
      <w:r w:rsidR="00F56634" w:rsidRPr="00F56634">
        <w:rPr>
          <w:rFonts w:ascii="Sylfaen" w:hAnsi="Sylfaen"/>
          <w:lang w:val="en-US"/>
        </w:rPr>
        <w:t>LuMelikyan@beeline.am</w:t>
      </w:r>
    </w:p>
    <w:p w:rsidR="005607B6" w:rsidRPr="00CA0F09" w:rsidRDefault="005607B6" w:rsidP="00D062A6">
      <w:pPr>
        <w:jc w:val="center"/>
        <w:rPr>
          <w:rFonts w:ascii="Sylfaen" w:eastAsia="Times New Roman" w:hAnsi="Sylfaen"/>
          <w:b/>
          <w:color w:val="000000"/>
          <w:lang w:val="hy-AM" w:eastAsia="ru-RU"/>
        </w:rPr>
      </w:pPr>
    </w:p>
    <w:p w:rsidR="00D062A6" w:rsidRPr="005607B6" w:rsidRDefault="00D062A6" w:rsidP="00D062A6">
      <w:pPr>
        <w:jc w:val="center"/>
        <w:rPr>
          <w:rFonts w:ascii="Sylfaen" w:eastAsia="Times New Roman" w:hAnsi="Sylfaen"/>
          <w:b/>
          <w:color w:val="000000"/>
          <w:lang w:val="hy-AM" w:eastAsia="ru-RU"/>
        </w:rPr>
      </w:pPr>
      <w:r w:rsidRPr="005607B6">
        <w:rPr>
          <w:rFonts w:ascii="Sylfaen" w:eastAsia="Times New Roman" w:hAnsi="Sylfaen"/>
          <w:b/>
          <w:color w:val="000000"/>
          <w:lang w:val="hy-AM" w:eastAsia="ru-RU"/>
        </w:rPr>
        <w:t xml:space="preserve">Առաջարկ ներկայացնելով, Մասնակիցը հաստատում է, որ ծանոթացել է </w:t>
      </w:r>
      <w:r w:rsidRPr="005607B6">
        <w:rPr>
          <w:rStyle w:val="bigger2"/>
          <w:rFonts w:ascii="Sylfaen" w:hAnsi="Sylfaen"/>
          <w:b/>
          <w:sz w:val="22"/>
          <w:szCs w:val="22"/>
          <w:lang w:val="hy-AM"/>
        </w:rPr>
        <w:t>“</w:t>
      </w:r>
      <w:r w:rsidRPr="005607B6">
        <w:rPr>
          <w:rFonts w:ascii="Sylfaen" w:hAnsi="Sylfaen" w:cs="Calibri"/>
          <w:b/>
          <w:bCs/>
          <w:color w:val="000000"/>
          <w:lang w:val="hy-AM"/>
        </w:rPr>
        <w:t xml:space="preserve">ԱրմենՏել ՓԲԸ բաց որակավորումների և մատակարարների մրցակցային ընտրության  շրջանակներում կիրառվող ընդհանուր դրույթներ” </w:t>
      </w:r>
      <w:r w:rsidRPr="005607B6">
        <w:rPr>
          <w:rFonts w:ascii="Sylfaen" w:hAnsi="Sylfaen" w:cs="Sylfaen"/>
          <w:b/>
          <w:bCs/>
          <w:color w:val="000000"/>
          <w:lang w:val="hy-AM"/>
        </w:rPr>
        <w:t>փաստաթղթ</w:t>
      </w:r>
      <w:r w:rsidR="008979E4" w:rsidRPr="005607B6">
        <w:rPr>
          <w:rFonts w:ascii="Sylfaen" w:hAnsi="Sylfaen" w:cs="Sylfaen"/>
          <w:b/>
          <w:bCs/>
          <w:color w:val="000000"/>
          <w:lang w:val="hy-AM"/>
        </w:rPr>
        <w:t>ին, որը հրապարակված է</w:t>
      </w:r>
      <w:r w:rsidRPr="005607B6">
        <w:rPr>
          <w:rFonts w:ascii="Sylfaen" w:hAnsi="Sylfaen" w:cs="Calibri"/>
          <w:b/>
          <w:bCs/>
          <w:color w:val="000000"/>
          <w:lang w:val="hy-AM"/>
        </w:rPr>
        <w:t xml:space="preserve"> հետևյալ հղումով` </w:t>
      </w:r>
      <w:hyperlink r:id="rId27" w:history="1">
        <w:r w:rsidRPr="005607B6">
          <w:rPr>
            <w:rStyle w:val="Hyperlink"/>
            <w:rFonts w:ascii="Sylfaen" w:hAnsi="Sylfaen" w:cs="Calibri"/>
            <w:b/>
            <w:u w:val="none"/>
            <w:lang w:val="hy-AM" w:eastAsia="ru-RU"/>
          </w:rPr>
          <w:t>https://beeline.am/am/nav/partners</w:t>
        </w:r>
      </w:hyperlink>
      <w:r w:rsidR="008979E4" w:rsidRPr="005607B6">
        <w:rPr>
          <w:rFonts w:ascii="Sylfaen" w:hAnsi="Sylfaen" w:cs="Calibri"/>
          <w:b/>
          <w:color w:val="000000"/>
          <w:lang w:val="hy-AM" w:eastAsia="ru-RU"/>
        </w:rPr>
        <w:t xml:space="preserve"> և տվյալ փաստաթղթի վերաբերյալ առարկություններ չունի:</w:t>
      </w:r>
    </w:p>
    <w:p w:rsidR="00AB7758" w:rsidRPr="00A04CA5" w:rsidRDefault="003C6A54" w:rsidP="005607B6">
      <w:pPr>
        <w:jc w:val="center"/>
        <w:rPr>
          <w:rFonts w:ascii="Sylfaen" w:hAnsi="Sylfaen"/>
          <w:b/>
          <w:color w:val="000000"/>
          <w:u w:val="single"/>
          <w:lang w:val="hy-AM"/>
        </w:rPr>
      </w:pPr>
      <w:r w:rsidRPr="00A04CA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Հայաստանի Հանրապետության Քաղաքացիական օրենսգրքի համաձայն </w:t>
      </w:r>
      <w:r w:rsidR="006E171F" w:rsidRPr="00A04CA5">
        <w:rPr>
          <w:rFonts w:ascii="Sylfaen" w:eastAsia="Times New Roman" w:hAnsi="Sylfaen"/>
          <w:b/>
          <w:color w:val="000000"/>
          <w:u w:val="single"/>
          <w:lang w:val="hy-AM" w:eastAsia="ru-RU"/>
        </w:rPr>
        <w:t xml:space="preserve">Որակավորումը չի հանդիսանում </w:t>
      </w:r>
      <w:r w:rsidRPr="00A04CA5">
        <w:rPr>
          <w:rFonts w:ascii="Sylfaen" w:eastAsia="Times New Roman" w:hAnsi="Sylfaen"/>
          <w:b/>
          <w:color w:val="000000"/>
          <w:u w:val="single"/>
          <w:lang w:val="hy-AM" w:eastAsia="ru-RU"/>
        </w:rPr>
        <w:t>Տենդեր կամ Մրցույթ և չի ընկնում Հայաստանի Հանրապետության Քաղաքացիական օրենսգրքի 463-465 и 1043-1047 հոդվածների գործողության ներքո:</w:t>
      </w:r>
    </w:p>
    <w:sectPr w:rsidR="00AB7758" w:rsidRPr="00A04CA5" w:rsidSect="00F53A7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5A1" w:rsidRDefault="003125A1" w:rsidP="00AE1136">
      <w:pPr>
        <w:spacing w:after="0" w:line="240" w:lineRule="auto"/>
      </w:pPr>
      <w:r>
        <w:separator/>
      </w:r>
    </w:p>
  </w:endnote>
  <w:endnote w:type="continuationSeparator" w:id="0">
    <w:p w:rsidR="003125A1" w:rsidRDefault="003125A1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4DE" w:rsidRDefault="00ED74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4DE" w:rsidRDefault="00ED74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4DE" w:rsidRDefault="00ED74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5A1" w:rsidRDefault="003125A1" w:rsidP="00AE1136">
      <w:pPr>
        <w:spacing w:after="0" w:line="240" w:lineRule="auto"/>
      </w:pPr>
      <w:r>
        <w:separator/>
      </w:r>
    </w:p>
  </w:footnote>
  <w:footnote w:type="continuationSeparator" w:id="0">
    <w:p w:rsidR="003125A1" w:rsidRDefault="003125A1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4DE" w:rsidRDefault="00ED74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633" w:type="dxa"/>
      <w:tblInd w:w="108" w:type="dxa"/>
      <w:tblLayout w:type="fixed"/>
      <w:tblLook w:val="00A0"/>
    </w:tblPr>
    <w:tblGrid>
      <w:gridCol w:w="1894"/>
      <w:gridCol w:w="8366"/>
      <w:gridCol w:w="3373"/>
    </w:tblGrid>
    <w:tr w:rsidR="00D062A6" w:rsidTr="00956156">
      <w:trPr>
        <w:trHeight w:val="1170"/>
      </w:trPr>
      <w:tc>
        <w:tcPr>
          <w:tcW w:w="1894" w:type="dxa"/>
        </w:tcPr>
        <w:p w:rsidR="00D062A6" w:rsidRDefault="00D062A6" w:rsidP="008C27F8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512478" w:rsidRPr="00ED74DE" w:rsidRDefault="00512478" w:rsidP="00512478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  <w:b/>
              <w:sz w:val="24"/>
              <w:szCs w:val="24"/>
              <w:lang w:val="en-US"/>
            </w:rPr>
          </w:pPr>
          <w:r w:rsidRPr="00ED74DE">
            <w:rPr>
              <w:rFonts w:ascii="Arial Unicode" w:hAnsi="Arial Unicode"/>
              <w:b/>
              <w:sz w:val="20"/>
              <w:szCs w:val="20"/>
              <w:lang w:val="en-US"/>
            </w:rPr>
            <w:t xml:space="preserve"> “ԱՐՄԵՆՏԵԼ” ՓԲԸ ՀԱՄԱՐ 2 ՏԱՐԻ ԺԱՄԿԵՏՈՎ “ԴՐՍՈՒՄ ՏԵՂԱԴՐՎՈՂ (OUTDOOR) /VDSL և ՆԵՐՍՈՒՄ ՏԵՂԱԴՐՎՈՂ (INDOOR) ՊԱՀԱՐԱՆՆԵՐԻ ԵՆԹԱԿԱՌՈՒՑՎԱԾՔԻ ՇԻՆԱՐԱՐՈՒԹՅՈՒՆ” ԳՆՄԱՆ ԱՌԱՐԿԱՅՈՎ ՄԱՏԱԿԱՐԱՐՆԵՐԻ ՄՐՑԱԿՑԱՅԻՆ ԸՆՏՐՈՒԹՅԱՆ ՄԱՍՆԱԿԻՑՆԵՐԻ ՑՈՒՑԱԿԻ ՁԵՎԱՎՈՐՄԱՆՆ ՈՒՂՂՎԱԾ ԲԱՑ ՈՐԱԿԱՎՈՐՈՒՄ</w:t>
          </w:r>
        </w:p>
        <w:p w:rsidR="00D062A6" w:rsidRPr="00D062A6" w:rsidRDefault="00D062A6" w:rsidP="001364B9">
          <w:pPr>
            <w:spacing w:after="0" w:line="240" w:lineRule="auto"/>
            <w:jc w:val="center"/>
            <w:rPr>
              <w:rFonts w:ascii="Sylfaen" w:hAnsi="Sylfaen"/>
              <w:b/>
              <w:sz w:val="20"/>
              <w:szCs w:val="20"/>
            </w:rPr>
          </w:pPr>
        </w:p>
      </w:tc>
      <w:tc>
        <w:tcPr>
          <w:tcW w:w="3373" w:type="dxa"/>
          <w:vAlign w:val="center"/>
        </w:tcPr>
        <w:p w:rsidR="00D062A6" w:rsidRPr="00F069AD" w:rsidRDefault="00D062A6" w:rsidP="008C27F8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D062A6" w:rsidRPr="00965E3C" w:rsidRDefault="00D062A6" w:rsidP="00965E3C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4DE" w:rsidRDefault="00ED74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D03643E"/>
    <w:multiLevelType w:val="hybridMultilevel"/>
    <w:tmpl w:val="5D38A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D46AB1"/>
    <w:multiLevelType w:val="hybridMultilevel"/>
    <w:tmpl w:val="2884D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724DC0"/>
    <w:multiLevelType w:val="hybridMultilevel"/>
    <w:tmpl w:val="E376A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2E0B68"/>
    <w:multiLevelType w:val="hybridMultilevel"/>
    <w:tmpl w:val="036A53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157698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25"/>
  </w:num>
  <w:num w:numId="4">
    <w:abstractNumId w:val="5"/>
  </w:num>
  <w:num w:numId="5">
    <w:abstractNumId w:val="22"/>
  </w:num>
  <w:num w:numId="6">
    <w:abstractNumId w:val="24"/>
  </w:num>
  <w:num w:numId="7">
    <w:abstractNumId w:val="16"/>
  </w:num>
  <w:num w:numId="8">
    <w:abstractNumId w:val="12"/>
  </w:num>
  <w:num w:numId="9">
    <w:abstractNumId w:val="3"/>
  </w:num>
  <w:num w:numId="10">
    <w:abstractNumId w:val="4"/>
  </w:num>
  <w:num w:numId="11">
    <w:abstractNumId w:val="10"/>
  </w:num>
  <w:num w:numId="12">
    <w:abstractNumId w:val="1"/>
  </w:num>
  <w:num w:numId="13">
    <w:abstractNumId w:val="21"/>
  </w:num>
  <w:num w:numId="14">
    <w:abstractNumId w:val="9"/>
  </w:num>
  <w:num w:numId="15">
    <w:abstractNumId w:val="7"/>
  </w:num>
  <w:num w:numId="16">
    <w:abstractNumId w:val="11"/>
  </w:num>
  <w:num w:numId="17">
    <w:abstractNumId w:val="23"/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4"/>
  </w:num>
  <w:num w:numId="22">
    <w:abstractNumId w:val="15"/>
  </w:num>
  <w:num w:numId="23">
    <w:abstractNumId w:val="19"/>
  </w:num>
  <w:num w:numId="24">
    <w:abstractNumId w:val="8"/>
  </w:num>
  <w:num w:numId="25">
    <w:abstractNumId w:val="2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0290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209A"/>
    <w:rsid w:val="00012EDF"/>
    <w:rsid w:val="000169CB"/>
    <w:rsid w:val="00030A8F"/>
    <w:rsid w:val="000311ED"/>
    <w:rsid w:val="00040570"/>
    <w:rsid w:val="0004126A"/>
    <w:rsid w:val="00043AA7"/>
    <w:rsid w:val="000450DA"/>
    <w:rsid w:val="00045FA9"/>
    <w:rsid w:val="00046C4A"/>
    <w:rsid w:val="00055E7B"/>
    <w:rsid w:val="0006031C"/>
    <w:rsid w:val="00066223"/>
    <w:rsid w:val="00067990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092D"/>
    <w:rsid w:val="000D2A1D"/>
    <w:rsid w:val="000D4FF5"/>
    <w:rsid w:val="000E1682"/>
    <w:rsid w:val="000E20A7"/>
    <w:rsid w:val="000E2207"/>
    <w:rsid w:val="000E4946"/>
    <w:rsid w:val="000E5E04"/>
    <w:rsid w:val="000E6714"/>
    <w:rsid w:val="000F2497"/>
    <w:rsid w:val="000F372A"/>
    <w:rsid w:val="000F5937"/>
    <w:rsid w:val="000F6135"/>
    <w:rsid w:val="000F6D51"/>
    <w:rsid w:val="0010216C"/>
    <w:rsid w:val="0011589E"/>
    <w:rsid w:val="001161BA"/>
    <w:rsid w:val="001264DE"/>
    <w:rsid w:val="001306FD"/>
    <w:rsid w:val="00135895"/>
    <w:rsid w:val="001364B9"/>
    <w:rsid w:val="00144759"/>
    <w:rsid w:val="001473F1"/>
    <w:rsid w:val="00150E85"/>
    <w:rsid w:val="00151974"/>
    <w:rsid w:val="00152BC9"/>
    <w:rsid w:val="00155DE0"/>
    <w:rsid w:val="00166D23"/>
    <w:rsid w:val="00166FD1"/>
    <w:rsid w:val="00183C1A"/>
    <w:rsid w:val="001905B1"/>
    <w:rsid w:val="001929F0"/>
    <w:rsid w:val="00193C47"/>
    <w:rsid w:val="00196AD5"/>
    <w:rsid w:val="001A2F63"/>
    <w:rsid w:val="001B3D22"/>
    <w:rsid w:val="001B61CE"/>
    <w:rsid w:val="001C2D19"/>
    <w:rsid w:val="001C5ACC"/>
    <w:rsid w:val="001C7C47"/>
    <w:rsid w:val="001E1838"/>
    <w:rsid w:val="001E28A3"/>
    <w:rsid w:val="001E2967"/>
    <w:rsid w:val="001F1EB6"/>
    <w:rsid w:val="00204C1E"/>
    <w:rsid w:val="00207295"/>
    <w:rsid w:val="002105BE"/>
    <w:rsid w:val="00212084"/>
    <w:rsid w:val="00214FF6"/>
    <w:rsid w:val="002171FB"/>
    <w:rsid w:val="00217257"/>
    <w:rsid w:val="002218F7"/>
    <w:rsid w:val="0022243C"/>
    <w:rsid w:val="00224FBF"/>
    <w:rsid w:val="0022566F"/>
    <w:rsid w:val="00225FC7"/>
    <w:rsid w:val="002262D2"/>
    <w:rsid w:val="00233FD3"/>
    <w:rsid w:val="0023491C"/>
    <w:rsid w:val="00240F52"/>
    <w:rsid w:val="00242A9C"/>
    <w:rsid w:val="00242F9E"/>
    <w:rsid w:val="002451D5"/>
    <w:rsid w:val="002479B8"/>
    <w:rsid w:val="00262471"/>
    <w:rsid w:val="00273211"/>
    <w:rsid w:val="00277AA5"/>
    <w:rsid w:val="002906A4"/>
    <w:rsid w:val="0029188B"/>
    <w:rsid w:val="00294010"/>
    <w:rsid w:val="002C569D"/>
    <w:rsid w:val="002C6246"/>
    <w:rsid w:val="002C6EC2"/>
    <w:rsid w:val="002D352D"/>
    <w:rsid w:val="00300E74"/>
    <w:rsid w:val="003103D3"/>
    <w:rsid w:val="00311C90"/>
    <w:rsid w:val="003125A1"/>
    <w:rsid w:val="00313B63"/>
    <w:rsid w:val="00314112"/>
    <w:rsid w:val="00321EB9"/>
    <w:rsid w:val="00332763"/>
    <w:rsid w:val="00332F2B"/>
    <w:rsid w:val="003356C0"/>
    <w:rsid w:val="00336ACC"/>
    <w:rsid w:val="003444AB"/>
    <w:rsid w:val="00354128"/>
    <w:rsid w:val="00361990"/>
    <w:rsid w:val="00364516"/>
    <w:rsid w:val="00367ED2"/>
    <w:rsid w:val="003723E3"/>
    <w:rsid w:val="00372DCC"/>
    <w:rsid w:val="00374B38"/>
    <w:rsid w:val="00376264"/>
    <w:rsid w:val="00376B1D"/>
    <w:rsid w:val="00376EEE"/>
    <w:rsid w:val="003834BF"/>
    <w:rsid w:val="003966E1"/>
    <w:rsid w:val="003A1C01"/>
    <w:rsid w:val="003B071D"/>
    <w:rsid w:val="003B0AA6"/>
    <w:rsid w:val="003C09F1"/>
    <w:rsid w:val="003C2601"/>
    <w:rsid w:val="003C6A54"/>
    <w:rsid w:val="003C77F6"/>
    <w:rsid w:val="003C7EE9"/>
    <w:rsid w:val="003D3D6F"/>
    <w:rsid w:val="003E27D2"/>
    <w:rsid w:val="003F447C"/>
    <w:rsid w:val="003F5663"/>
    <w:rsid w:val="00406E53"/>
    <w:rsid w:val="004073C6"/>
    <w:rsid w:val="00415DFF"/>
    <w:rsid w:val="0043307D"/>
    <w:rsid w:val="00435137"/>
    <w:rsid w:val="00442328"/>
    <w:rsid w:val="00446520"/>
    <w:rsid w:val="00446A5D"/>
    <w:rsid w:val="004568B6"/>
    <w:rsid w:val="0047083E"/>
    <w:rsid w:val="00477BCB"/>
    <w:rsid w:val="0048114E"/>
    <w:rsid w:val="00482222"/>
    <w:rsid w:val="00494BBE"/>
    <w:rsid w:val="004961F4"/>
    <w:rsid w:val="004A427B"/>
    <w:rsid w:val="004B7C01"/>
    <w:rsid w:val="004C33AD"/>
    <w:rsid w:val="004C3D4C"/>
    <w:rsid w:val="004C52A4"/>
    <w:rsid w:val="004D79E1"/>
    <w:rsid w:val="004E7AFA"/>
    <w:rsid w:val="004E7F1D"/>
    <w:rsid w:val="004F0745"/>
    <w:rsid w:val="004F0B81"/>
    <w:rsid w:val="004F3F08"/>
    <w:rsid w:val="0050022D"/>
    <w:rsid w:val="00505298"/>
    <w:rsid w:val="00505B5A"/>
    <w:rsid w:val="00512478"/>
    <w:rsid w:val="005248DE"/>
    <w:rsid w:val="005313AF"/>
    <w:rsid w:val="005323CF"/>
    <w:rsid w:val="00535977"/>
    <w:rsid w:val="005365A2"/>
    <w:rsid w:val="00557E6E"/>
    <w:rsid w:val="005607B6"/>
    <w:rsid w:val="00560DF3"/>
    <w:rsid w:val="00565C77"/>
    <w:rsid w:val="00565E36"/>
    <w:rsid w:val="0057080F"/>
    <w:rsid w:val="00575A54"/>
    <w:rsid w:val="00582662"/>
    <w:rsid w:val="00593AB9"/>
    <w:rsid w:val="00594BC8"/>
    <w:rsid w:val="005A3269"/>
    <w:rsid w:val="005B1082"/>
    <w:rsid w:val="005B2A62"/>
    <w:rsid w:val="005B4C30"/>
    <w:rsid w:val="005B779B"/>
    <w:rsid w:val="005C0702"/>
    <w:rsid w:val="005C4CC3"/>
    <w:rsid w:val="005C7DF6"/>
    <w:rsid w:val="005D3634"/>
    <w:rsid w:val="005E2E4E"/>
    <w:rsid w:val="005E42A6"/>
    <w:rsid w:val="005F64DA"/>
    <w:rsid w:val="006143DE"/>
    <w:rsid w:val="0061475F"/>
    <w:rsid w:val="00616BF9"/>
    <w:rsid w:val="00617BE6"/>
    <w:rsid w:val="006319CE"/>
    <w:rsid w:val="00631F0C"/>
    <w:rsid w:val="006339EE"/>
    <w:rsid w:val="006430A3"/>
    <w:rsid w:val="006447FA"/>
    <w:rsid w:val="00653650"/>
    <w:rsid w:val="006611E3"/>
    <w:rsid w:val="00670444"/>
    <w:rsid w:val="006745AF"/>
    <w:rsid w:val="00686450"/>
    <w:rsid w:val="00693232"/>
    <w:rsid w:val="006A4AAE"/>
    <w:rsid w:val="006B0CF0"/>
    <w:rsid w:val="006C3599"/>
    <w:rsid w:val="006C6DAC"/>
    <w:rsid w:val="006D20A8"/>
    <w:rsid w:val="006D66FB"/>
    <w:rsid w:val="006E158A"/>
    <w:rsid w:val="006E171F"/>
    <w:rsid w:val="006E20B6"/>
    <w:rsid w:val="006E58D9"/>
    <w:rsid w:val="006E754D"/>
    <w:rsid w:val="006F3F5F"/>
    <w:rsid w:val="00701A85"/>
    <w:rsid w:val="007026B8"/>
    <w:rsid w:val="0070531D"/>
    <w:rsid w:val="00705A72"/>
    <w:rsid w:val="00707CE1"/>
    <w:rsid w:val="00711D2A"/>
    <w:rsid w:val="00715EEB"/>
    <w:rsid w:val="007162C8"/>
    <w:rsid w:val="00720366"/>
    <w:rsid w:val="0072698B"/>
    <w:rsid w:val="007317DD"/>
    <w:rsid w:val="00737664"/>
    <w:rsid w:val="00745252"/>
    <w:rsid w:val="00754FFD"/>
    <w:rsid w:val="007570D3"/>
    <w:rsid w:val="00763F55"/>
    <w:rsid w:val="00781B57"/>
    <w:rsid w:val="00782D74"/>
    <w:rsid w:val="00782DF0"/>
    <w:rsid w:val="0079413C"/>
    <w:rsid w:val="007953E9"/>
    <w:rsid w:val="007B4D5E"/>
    <w:rsid w:val="007C3DC6"/>
    <w:rsid w:val="007C45CC"/>
    <w:rsid w:val="007C4D7D"/>
    <w:rsid w:val="007D5CA1"/>
    <w:rsid w:val="00801E36"/>
    <w:rsid w:val="00802CB8"/>
    <w:rsid w:val="00812941"/>
    <w:rsid w:val="00813951"/>
    <w:rsid w:val="00814B51"/>
    <w:rsid w:val="00814D82"/>
    <w:rsid w:val="00815406"/>
    <w:rsid w:val="00815FB1"/>
    <w:rsid w:val="00821AAC"/>
    <w:rsid w:val="00822BB4"/>
    <w:rsid w:val="00832B08"/>
    <w:rsid w:val="0083436C"/>
    <w:rsid w:val="008346D7"/>
    <w:rsid w:val="00834C1C"/>
    <w:rsid w:val="0084756D"/>
    <w:rsid w:val="008536FC"/>
    <w:rsid w:val="00853E77"/>
    <w:rsid w:val="00874E4F"/>
    <w:rsid w:val="00881DC2"/>
    <w:rsid w:val="00892284"/>
    <w:rsid w:val="00893E03"/>
    <w:rsid w:val="008979E4"/>
    <w:rsid w:val="008B5F76"/>
    <w:rsid w:val="008C10FE"/>
    <w:rsid w:val="008C11D0"/>
    <w:rsid w:val="008C27F8"/>
    <w:rsid w:val="008C5049"/>
    <w:rsid w:val="008E1AAE"/>
    <w:rsid w:val="008E5340"/>
    <w:rsid w:val="008E57F0"/>
    <w:rsid w:val="008F0C68"/>
    <w:rsid w:val="008F368D"/>
    <w:rsid w:val="008F5C4F"/>
    <w:rsid w:val="00901DD2"/>
    <w:rsid w:val="0090593A"/>
    <w:rsid w:val="00905D35"/>
    <w:rsid w:val="00905FC8"/>
    <w:rsid w:val="009076FB"/>
    <w:rsid w:val="00912495"/>
    <w:rsid w:val="0091786E"/>
    <w:rsid w:val="00921670"/>
    <w:rsid w:val="00923050"/>
    <w:rsid w:val="00937463"/>
    <w:rsid w:val="009400BB"/>
    <w:rsid w:val="00943B62"/>
    <w:rsid w:val="00946A79"/>
    <w:rsid w:val="009528C3"/>
    <w:rsid w:val="009559D4"/>
    <w:rsid w:val="00956156"/>
    <w:rsid w:val="00963551"/>
    <w:rsid w:val="00965E3C"/>
    <w:rsid w:val="00972690"/>
    <w:rsid w:val="00972BBE"/>
    <w:rsid w:val="00973372"/>
    <w:rsid w:val="0098127E"/>
    <w:rsid w:val="00997E89"/>
    <w:rsid w:val="00997F9E"/>
    <w:rsid w:val="009A2138"/>
    <w:rsid w:val="009A412D"/>
    <w:rsid w:val="009B1C41"/>
    <w:rsid w:val="009B427A"/>
    <w:rsid w:val="009C5C4D"/>
    <w:rsid w:val="009D5101"/>
    <w:rsid w:val="009D67BE"/>
    <w:rsid w:val="009E18A9"/>
    <w:rsid w:val="009E6CE4"/>
    <w:rsid w:val="009E7A81"/>
    <w:rsid w:val="009F044C"/>
    <w:rsid w:val="009F07B9"/>
    <w:rsid w:val="009F3573"/>
    <w:rsid w:val="00A04CA5"/>
    <w:rsid w:val="00A04D7D"/>
    <w:rsid w:val="00A1351E"/>
    <w:rsid w:val="00A14611"/>
    <w:rsid w:val="00A232A8"/>
    <w:rsid w:val="00A26A79"/>
    <w:rsid w:val="00A37F46"/>
    <w:rsid w:val="00A42DA0"/>
    <w:rsid w:val="00A61D64"/>
    <w:rsid w:val="00A74E86"/>
    <w:rsid w:val="00A777F3"/>
    <w:rsid w:val="00A8600C"/>
    <w:rsid w:val="00A90661"/>
    <w:rsid w:val="00A91775"/>
    <w:rsid w:val="00A92E85"/>
    <w:rsid w:val="00AA2880"/>
    <w:rsid w:val="00AA5C33"/>
    <w:rsid w:val="00AA7675"/>
    <w:rsid w:val="00AB2AAD"/>
    <w:rsid w:val="00AB7758"/>
    <w:rsid w:val="00AC44D7"/>
    <w:rsid w:val="00AC7AEB"/>
    <w:rsid w:val="00AD1E51"/>
    <w:rsid w:val="00AD2916"/>
    <w:rsid w:val="00AE1136"/>
    <w:rsid w:val="00AE2C51"/>
    <w:rsid w:val="00AE3018"/>
    <w:rsid w:val="00AF067C"/>
    <w:rsid w:val="00AF1967"/>
    <w:rsid w:val="00AF37A4"/>
    <w:rsid w:val="00AF7B09"/>
    <w:rsid w:val="00B02975"/>
    <w:rsid w:val="00B03DD8"/>
    <w:rsid w:val="00B141FB"/>
    <w:rsid w:val="00B15B78"/>
    <w:rsid w:val="00B27238"/>
    <w:rsid w:val="00B32330"/>
    <w:rsid w:val="00B33867"/>
    <w:rsid w:val="00B37022"/>
    <w:rsid w:val="00B429B8"/>
    <w:rsid w:val="00B52A26"/>
    <w:rsid w:val="00B630A1"/>
    <w:rsid w:val="00B70009"/>
    <w:rsid w:val="00B701E0"/>
    <w:rsid w:val="00B7162D"/>
    <w:rsid w:val="00B71B36"/>
    <w:rsid w:val="00B7364A"/>
    <w:rsid w:val="00B84041"/>
    <w:rsid w:val="00B90F38"/>
    <w:rsid w:val="00BA02E9"/>
    <w:rsid w:val="00BA669D"/>
    <w:rsid w:val="00BB02EA"/>
    <w:rsid w:val="00BC105E"/>
    <w:rsid w:val="00BC283A"/>
    <w:rsid w:val="00BC52B0"/>
    <w:rsid w:val="00BD1561"/>
    <w:rsid w:val="00BD2AC5"/>
    <w:rsid w:val="00BD2B8B"/>
    <w:rsid w:val="00BE1C63"/>
    <w:rsid w:val="00BE3467"/>
    <w:rsid w:val="00C022C3"/>
    <w:rsid w:val="00C06F08"/>
    <w:rsid w:val="00C06F85"/>
    <w:rsid w:val="00C107E3"/>
    <w:rsid w:val="00C14C2E"/>
    <w:rsid w:val="00C14F82"/>
    <w:rsid w:val="00C15646"/>
    <w:rsid w:val="00C16F45"/>
    <w:rsid w:val="00C172C5"/>
    <w:rsid w:val="00C34E30"/>
    <w:rsid w:val="00C36665"/>
    <w:rsid w:val="00C374B9"/>
    <w:rsid w:val="00C37562"/>
    <w:rsid w:val="00C37E70"/>
    <w:rsid w:val="00C52C96"/>
    <w:rsid w:val="00C67BF9"/>
    <w:rsid w:val="00C70569"/>
    <w:rsid w:val="00C70FD7"/>
    <w:rsid w:val="00C710B6"/>
    <w:rsid w:val="00C76B5E"/>
    <w:rsid w:val="00CA0F09"/>
    <w:rsid w:val="00CB0729"/>
    <w:rsid w:val="00CB0C2C"/>
    <w:rsid w:val="00CB4E9E"/>
    <w:rsid w:val="00CB5E4A"/>
    <w:rsid w:val="00CC223B"/>
    <w:rsid w:val="00CD1B1E"/>
    <w:rsid w:val="00CD26C0"/>
    <w:rsid w:val="00CD4250"/>
    <w:rsid w:val="00CE1976"/>
    <w:rsid w:val="00CE44A9"/>
    <w:rsid w:val="00CF2CBF"/>
    <w:rsid w:val="00CF616E"/>
    <w:rsid w:val="00D062A6"/>
    <w:rsid w:val="00D07EAA"/>
    <w:rsid w:val="00D116A9"/>
    <w:rsid w:val="00D130D8"/>
    <w:rsid w:val="00D273C5"/>
    <w:rsid w:val="00D3146B"/>
    <w:rsid w:val="00D33162"/>
    <w:rsid w:val="00D35B51"/>
    <w:rsid w:val="00D4096E"/>
    <w:rsid w:val="00D412EC"/>
    <w:rsid w:val="00D51948"/>
    <w:rsid w:val="00D54BC2"/>
    <w:rsid w:val="00D575FF"/>
    <w:rsid w:val="00D57A4F"/>
    <w:rsid w:val="00D65F07"/>
    <w:rsid w:val="00D6699E"/>
    <w:rsid w:val="00D72216"/>
    <w:rsid w:val="00D76848"/>
    <w:rsid w:val="00D77E6C"/>
    <w:rsid w:val="00D8730D"/>
    <w:rsid w:val="00D91697"/>
    <w:rsid w:val="00DB75E6"/>
    <w:rsid w:val="00DC28EE"/>
    <w:rsid w:val="00DE1368"/>
    <w:rsid w:val="00DE631B"/>
    <w:rsid w:val="00E023FE"/>
    <w:rsid w:val="00E02F98"/>
    <w:rsid w:val="00E03313"/>
    <w:rsid w:val="00E03EE2"/>
    <w:rsid w:val="00E074FC"/>
    <w:rsid w:val="00E1022F"/>
    <w:rsid w:val="00E11666"/>
    <w:rsid w:val="00E27928"/>
    <w:rsid w:val="00E340A9"/>
    <w:rsid w:val="00E43CB4"/>
    <w:rsid w:val="00E44933"/>
    <w:rsid w:val="00E51459"/>
    <w:rsid w:val="00E57F2E"/>
    <w:rsid w:val="00E65F5C"/>
    <w:rsid w:val="00E70DFC"/>
    <w:rsid w:val="00E81127"/>
    <w:rsid w:val="00E8167B"/>
    <w:rsid w:val="00E834FA"/>
    <w:rsid w:val="00E83806"/>
    <w:rsid w:val="00E85535"/>
    <w:rsid w:val="00E86A66"/>
    <w:rsid w:val="00E9358D"/>
    <w:rsid w:val="00E97507"/>
    <w:rsid w:val="00EA07E8"/>
    <w:rsid w:val="00EB25ED"/>
    <w:rsid w:val="00EB7A19"/>
    <w:rsid w:val="00EC0FD3"/>
    <w:rsid w:val="00EC3DE2"/>
    <w:rsid w:val="00EC65FD"/>
    <w:rsid w:val="00EC6AB4"/>
    <w:rsid w:val="00ED26EF"/>
    <w:rsid w:val="00ED30BE"/>
    <w:rsid w:val="00ED74DE"/>
    <w:rsid w:val="00EE096A"/>
    <w:rsid w:val="00EE1642"/>
    <w:rsid w:val="00EE227E"/>
    <w:rsid w:val="00EE2F52"/>
    <w:rsid w:val="00EE5571"/>
    <w:rsid w:val="00EE697C"/>
    <w:rsid w:val="00EF4725"/>
    <w:rsid w:val="00EF6796"/>
    <w:rsid w:val="00F00775"/>
    <w:rsid w:val="00F069AD"/>
    <w:rsid w:val="00F13074"/>
    <w:rsid w:val="00F14164"/>
    <w:rsid w:val="00F2704D"/>
    <w:rsid w:val="00F331F3"/>
    <w:rsid w:val="00F420A1"/>
    <w:rsid w:val="00F43F5C"/>
    <w:rsid w:val="00F53798"/>
    <w:rsid w:val="00F53A72"/>
    <w:rsid w:val="00F56634"/>
    <w:rsid w:val="00F7277B"/>
    <w:rsid w:val="00F754E1"/>
    <w:rsid w:val="00F81493"/>
    <w:rsid w:val="00F8586E"/>
    <w:rsid w:val="00F867B2"/>
    <w:rsid w:val="00F9774A"/>
    <w:rsid w:val="00FA0AAF"/>
    <w:rsid w:val="00FA2AF3"/>
    <w:rsid w:val="00FA59C1"/>
    <w:rsid w:val="00FA6598"/>
    <w:rsid w:val="00FB1F8F"/>
    <w:rsid w:val="00FB4E0D"/>
    <w:rsid w:val="00FB5C3C"/>
    <w:rsid w:val="00FB5E11"/>
    <w:rsid w:val="00FD0583"/>
    <w:rsid w:val="00FD3F68"/>
    <w:rsid w:val="00FD40DE"/>
    <w:rsid w:val="00FD74EA"/>
    <w:rsid w:val="00FE0949"/>
    <w:rsid w:val="00FE16AF"/>
    <w:rsid w:val="00FE2F7D"/>
    <w:rsid w:val="00FE3A38"/>
    <w:rsid w:val="00FE46B6"/>
    <w:rsid w:val="00FE47E8"/>
    <w:rsid w:val="00FE716C"/>
    <w:rsid w:val="00FF0F4E"/>
    <w:rsid w:val="00FF1B2F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5E42A6"/>
    <w:pPr>
      <w:spacing w:after="0" w:line="240" w:lineRule="auto"/>
      <w:ind w:left="360"/>
      <w:jc w:val="center"/>
    </w:pPr>
    <w:rPr>
      <w:rFonts w:ascii="Sylfaen" w:eastAsia="Times New Roman" w:hAnsi="Sylfaen"/>
      <w:sz w:val="24"/>
      <w:szCs w:val="24"/>
      <w:lang w:val="en-US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E42A6"/>
    <w:rPr>
      <w:rFonts w:ascii="Sylfaen" w:eastAsia="Times New Roman" w:hAnsi="Sylfaen"/>
      <w:sz w:val="24"/>
      <w:szCs w:val="24"/>
      <w:lang w:val="en-US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E3A38"/>
    <w:pPr>
      <w:numPr>
        <w:numId w:val="0"/>
      </w:numPr>
      <w:spacing w:before="480" w:after="0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FE3A38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26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5.docx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Office_Excel_Worksheet4.xlsx"/><Relationship Id="rId25" Type="http://schemas.openxmlformats.org/officeDocument/2006/relationships/hyperlink" Target="http://www.beeline.am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Worksheet2.xlsx"/><Relationship Id="rId24" Type="http://schemas.openxmlformats.org/officeDocument/2006/relationships/oleObject" Target="embeddings/Microsoft_Office_Word_97_-_2003_Document2.doc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3.xlsx"/><Relationship Id="rId23" Type="http://schemas.openxmlformats.org/officeDocument/2006/relationships/image" Target="media/image8.emf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Office_Word_97_-_2003_Document1.doc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Document1.docx"/><Relationship Id="rId14" Type="http://schemas.openxmlformats.org/officeDocument/2006/relationships/image" Target="media/image4.emf"/><Relationship Id="rId22" Type="http://schemas.openxmlformats.org/officeDocument/2006/relationships/hyperlink" Target="https://beeline.am/am/nav/partners" TargetMode="External"/><Relationship Id="rId27" Type="http://schemas.openxmlformats.org/officeDocument/2006/relationships/hyperlink" Target="https://beeline.am/am/nav/partners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C2F8F-3BA8-4D9A-95B1-28CFB30A4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7164</TotalTime>
  <Pages>1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8840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Lusighazaryan</cp:lastModifiedBy>
  <cp:revision>77</cp:revision>
  <cp:lastPrinted>2016-03-31T12:51:00Z</cp:lastPrinted>
  <dcterms:created xsi:type="dcterms:W3CDTF">2016-08-04T09:38:00Z</dcterms:created>
  <dcterms:modified xsi:type="dcterms:W3CDTF">2016-12-27T14:01:00Z</dcterms:modified>
</cp:coreProperties>
</file>